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E97" w:rsidRPr="00D735CB" w:rsidRDefault="00F61E97" w:rsidP="002247AB">
      <w:pPr>
        <w:tabs>
          <w:tab w:val="left" w:pos="851"/>
        </w:tabs>
        <w:spacing w:after="0" w:line="360" w:lineRule="auto"/>
        <w:jc w:val="center"/>
        <w:rPr>
          <w:rFonts w:cs="Times New Roman"/>
          <w:color w:val="000000"/>
          <w:szCs w:val="28"/>
        </w:rPr>
      </w:pPr>
      <w:r w:rsidRPr="00D735CB">
        <w:rPr>
          <w:rFonts w:cs="Times New Roman"/>
          <w:color w:val="000000"/>
          <w:szCs w:val="28"/>
        </w:rPr>
        <w:t>ĐẠI HỌC HUẾ</w:t>
      </w:r>
    </w:p>
    <w:p w:rsidR="00F61E97" w:rsidRPr="002F1C1C" w:rsidRDefault="00F61E97" w:rsidP="002247AB">
      <w:pPr>
        <w:tabs>
          <w:tab w:val="left" w:pos="851"/>
        </w:tabs>
        <w:spacing w:after="0" w:line="360" w:lineRule="auto"/>
        <w:jc w:val="center"/>
        <w:rPr>
          <w:rFonts w:cs="Times New Roman"/>
          <w:b/>
          <w:color w:val="000000"/>
          <w:szCs w:val="28"/>
        </w:rPr>
      </w:pPr>
      <w:r w:rsidRPr="002F1C1C">
        <w:rPr>
          <w:rFonts w:cs="Times New Roman"/>
          <w:b/>
          <w:color w:val="000000"/>
          <w:szCs w:val="28"/>
        </w:rPr>
        <w:t>TRƯỜNG ĐẠI HỌC LUẬT</w:t>
      </w:r>
    </w:p>
    <w:p w:rsidR="00D735CB" w:rsidRDefault="00D735CB" w:rsidP="002247AB">
      <w:pPr>
        <w:tabs>
          <w:tab w:val="left" w:pos="851"/>
        </w:tabs>
        <w:spacing w:after="0" w:line="360" w:lineRule="auto"/>
        <w:jc w:val="center"/>
        <w:rPr>
          <w:rFonts w:cs="Times New Roman"/>
          <w:b/>
          <w:color w:val="000000"/>
          <w:szCs w:val="28"/>
        </w:rPr>
      </w:pPr>
      <w:r>
        <w:rPr>
          <w:rFonts w:cs="Times New Roman"/>
          <w:b/>
          <w:color w:val="000000"/>
          <w:szCs w:val="28"/>
        </w:rPr>
        <w:t>-----</w:t>
      </w:r>
      <w:r>
        <w:rPr>
          <w:rFonts w:cs="Times New Roman"/>
          <w:b/>
          <w:color w:val="000000"/>
          <w:szCs w:val="28"/>
        </w:rPr>
        <w:sym w:font="Wingdings" w:char="F099"/>
      </w:r>
      <w:r>
        <w:rPr>
          <w:rFonts w:cs="Times New Roman"/>
          <w:b/>
          <w:color w:val="000000"/>
          <w:szCs w:val="28"/>
        </w:rPr>
        <w:sym w:font="Wingdings" w:char="F026"/>
      </w:r>
      <w:r>
        <w:rPr>
          <w:rFonts w:cs="Times New Roman"/>
          <w:b/>
          <w:color w:val="000000"/>
          <w:szCs w:val="28"/>
        </w:rPr>
        <w:sym w:font="Wingdings" w:char="F098"/>
      </w:r>
      <w:r>
        <w:rPr>
          <w:rFonts w:cs="Times New Roman"/>
          <w:b/>
          <w:color w:val="000000"/>
          <w:szCs w:val="28"/>
        </w:rPr>
        <w:t>-----</w:t>
      </w:r>
    </w:p>
    <w:p w:rsidR="00D735CB" w:rsidRDefault="00D735CB" w:rsidP="002247AB">
      <w:pPr>
        <w:tabs>
          <w:tab w:val="left" w:pos="851"/>
        </w:tabs>
        <w:spacing w:after="0" w:line="360" w:lineRule="auto"/>
        <w:jc w:val="center"/>
        <w:rPr>
          <w:rFonts w:cs="Times New Roman"/>
          <w:b/>
          <w:color w:val="000000"/>
          <w:szCs w:val="28"/>
        </w:rPr>
      </w:pPr>
    </w:p>
    <w:p w:rsidR="002247AB" w:rsidRPr="002F1C1C" w:rsidRDefault="002247AB" w:rsidP="002247AB">
      <w:pPr>
        <w:tabs>
          <w:tab w:val="left" w:pos="851"/>
        </w:tabs>
        <w:spacing w:after="0" w:line="360" w:lineRule="auto"/>
        <w:jc w:val="center"/>
        <w:rPr>
          <w:rFonts w:cs="Times New Roman"/>
          <w:b/>
          <w:color w:val="000000"/>
          <w:szCs w:val="28"/>
        </w:rPr>
      </w:pPr>
      <w:r w:rsidRPr="002F1C1C">
        <w:rPr>
          <w:rFonts w:cs="Times New Roman"/>
          <w:b/>
          <w:color w:val="000000"/>
          <w:szCs w:val="28"/>
        </w:rPr>
        <w:t>NGUYỄN VĂN HÒA</w:t>
      </w:r>
    </w:p>
    <w:p w:rsidR="00F61E97" w:rsidRPr="002F1C1C" w:rsidRDefault="00F61E97" w:rsidP="002247AB">
      <w:pPr>
        <w:tabs>
          <w:tab w:val="left" w:pos="851"/>
        </w:tabs>
        <w:spacing w:after="0" w:line="360" w:lineRule="auto"/>
        <w:jc w:val="center"/>
        <w:rPr>
          <w:rFonts w:cs="Times New Roman"/>
          <w:b/>
          <w:color w:val="000000"/>
          <w:szCs w:val="28"/>
        </w:rPr>
      </w:pPr>
    </w:p>
    <w:p w:rsidR="00F61E97" w:rsidRPr="002F1C1C" w:rsidRDefault="00F61E97" w:rsidP="002247AB">
      <w:pPr>
        <w:tabs>
          <w:tab w:val="left" w:pos="851"/>
        </w:tabs>
        <w:spacing w:after="0" w:line="360" w:lineRule="auto"/>
        <w:jc w:val="center"/>
        <w:rPr>
          <w:rFonts w:cs="Times New Roman"/>
          <w:color w:val="000000"/>
          <w:szCs w:val="28"/>
        </w:rPr>
      </w:pPr>
      <w:r w:rsidRPr="002F1C1C">
        <w:rPr>
          <w:rFonts w:cs="Times New Roman"/>
          <w:noProof/>
          <w:color w:val="000000"/>
          <w:szCs w:val="28"/>
        </w:rPr>
        <w:drawing>
          <wp:inline distT="0" distB="0" distL="0" distR="0" wp14:anchorId="16830065" wp14:editId="3AB2DB0A">
            <wp:extent cx="1285875" cy="1285875"/>
            <wp:effectExtent l="0" t="0" r="0" b="0"/>
            <wp:docPr id="2" name="image2.png" descr="Sinh viên Luật Huế"/>
            <wp:cNvGraphicFramePr/>
            <a:graphic xmlns:a="http://schemas.openxmlformats.org/drawingml/2006/main">
              <a:graphicData uri="http://schemas.openxmlformats.org/drawingml/2006/picture">
                <pic:pic xmlns:pic="http://schemas.openxmlformats.org/drawingml/2006/picture">
                  <pic:nvPicPr>
                    <pic:cNvPr id="0" name="image2.png" descr="Sinh viên Luật Huế"/>
                    <pic:cNvPicPr preferRelativeResize="0"/>
                  </pic:nvPicPr>
                  <pic:blipFill>
                    <a:blip r:embed="rId8"/>
                    <a:srcRect/>
                    <a:stretch>
                      <a:fillRect/>
                    </a:stretch>
                  </pic:blipFill>
                  <pic:spPr>
                    <a:xfrm>
                      <a:off x="0" y="0"/>
                      <a:ext cx="1285875" cy="1285875"/>
                    </a:xfrm>
                    <a:prstGeom prst="rect">
                      <a:avLst/>
                    </a:prstGeom>
                    <a:ln/>
                  </pic:spPr>
                </pic:pic>
              </a:graphicData>
            </a:graphic>
          </wp:inline>
        </w:drawing>
      </w:r>
    </w:p>
    <w:p w:rsidR="00F61E97" w:rsidRPr="002F1C1C" w:rsidRDefault="00F61E97" w:rsidP="002247AB">
      <w:pPr>
        <w:tabs>
          <w:tab w:val="left" w:pos="851"/>
        </w:tabs>
        <w:spacing w:after="0" w:line="360" w:lineRule="auto"/>
        <w:jc w:val="center"/>
        <w:rPr>
          <w:rFonts w:cs="Times New Roman"/>
          <w:b/>
          <w:color w:val="000000"/>
          <w:szCs w:val="28"/>
        </w:rPr>
      </w:pPr>
    </w:p>
    <w:p w:rsidR="00F61E97" w:rsidRPr="002F1C1C" w:rsidRDefault="00F61E97" w:rsidP="002247AB">
      <w:pPr>
        <w:tabs>
          <w:tab w:val="left" w:pos="851"/>
        </w:tabs>
        <w:spacing w:after="0" w:line="360" w:lineRule="auto"/>
        <w:jc w:val="center"/>
        <w:rPr>
          <w:rFonts w:cs="Times New Roman"/>
          <w:b/>
          <w:color w:val="000000"/>
          <w:szCs w:val="28"/>
        </w:rPr>
      </w:pPr>
    </w:p>
    <w:p w:rsidR="00885DE0" w:rsidRPr="00D735CB" w:rsidRDefault="00D91722" w:rsidP="002247AB">
      <w:pPr>
        <w:tabs>
          <w:tab w:val="left" w:pos="851"/>
        </w:tabs>
        <w:spacing w:after="0" w:line="360" w:lineRule="auto"/>
        <w:jc w:val="center"/>
        <w:rPr>
          <w:rFonts w:cs="Times New Roman"/>
          <w:b/>
          <w:color w:val="000000"/>
          <w:sz w:val="32"/>
          <w:szCs w:val="28"/>
        </w:rPr>
      </w:pPr>
      <w:r w:rsidRPr="00D735CB">
        <w:rPr>
          <w:rFonts w:cs="Times New Roman"/>
          <w:b/>
          <w:color w:val="000000"/>
          <w:sz w:val="32"/>
          <w:szCs w:val="28"/>
        </w:rPr>
        <w:t>PHÁP LUẬT VỀ</w:t>
      </w:r>
      <w:r w:rsidR="002D749B" w:rsidRPr="00D735CB">
        <w:rPr>
          <w:rFonts w:cs="Times New Roman"/>
          <w:b/>
          <w:i/>
          <w:color w:val="000000"/>
          <w:sz w:val="32"/>
          <w:szCs w:val="28"/>
        </w:rPr>
        <w:t xml:space="preserve"> </w:t>
      </w:r>
      <w:r w:rsidR="002D749B" w:rsidRPr="00D735CB">
        <w:rPr>
          <w:rFonts w:cs="Times New Roman"/>
          <w:b/>
          <w:color w:val="000000"/>
          <w:sz w:val="32"/>
          <w:szCs w:val="28"/>
        </w:rPr>
        <w:t xml:space="preserve">HOẠT ĐỘNG </w:t>
      </w:r>
      <w:r w:rsidR="00462D02" w:rsidRPr="00D735CB">
        <w:rPr>
          <w:rFonts w:cs="Times New Roman"/>
          <w:b/>
          <w:color w:val="000000"/>
          <w:sz w:val="32"/>
          <w:szCs w:val="28"/>
        </w:rPr>
        <w:t>ĐẦU TƯ</w:t>
      </w:r>
    </w:p>
    <w:p w:rsidR="00B52573" w:rsidRPr="00D735CB" w:rsidRDefault="00940353" w:rsidP="002247AB">
      <w:pPr>
        <w:tabs>
          <w:tab w:val="left" w:pos="851"/>
        </w:tabs>
        <w:spacing w:after="0" w:line="360" w:lineRule="auto"/>
        <w:jc w:val="center"/>
        <w:rPr>
          <w:rFonts w:cs="Times New Roman"/>
          <w:b/>
          <w:color w:val="000000"/>
          <w:sz w:val="32"/>
          <w:szCs w:val="28"/>
        </w:rPr>
      </w:pPr>
      <w:r w:rsidRPr="00D735CB">
        <w:rPr>
          <w:rFonts w:cs="Times New Roman"/>
          <w:b/>
          <w:color w:val="000000"/>
          <w:sz w:val="32"/>
          <w:szCs w:val="28"/>
        </w:rPr>
        <w:t>CỦA</w:t>
      </w:r>
      <w:r w:rsidR="00885DE0" w:rsidRPr="00D735CB">
        <w:rPr>
          <w:rFonts w:cs="Times New Roman"/>
          <w:b/>
          <w:color w:val="000000"/>
          <w:sz w:val="32"/>
          <w:szCs w:val="28"/>
        </w:rPr>
        <w:t xml:space="preserve"> </w:t>
      </w:r>
      <w:r w:rsidRPr="00D735CB">
        <w:rPr>
          <w:rFonts w:cs="Times New Roman"/>
          <w:b/>
          <w:color w:val="000000"/>
          <w:sz w:val="32"/>
          <w:szCs w:val="28"/>
        </w:rPr>
        <w:t>TỔ CHỨ</w:t>
      </w:r>
      <w:r w:rsidR="00B52573" w:rsidRPr="00D735CB">
        <w:rPr>
          <w:rFonts w:cs="Times New Roman"/>
          <w:b/>
          <w:color w:val="000000"/>
          <w:sz w:val="32"/>
          <w:szCs w:val="28"/>
        </w:rPr>
        <w:t>C</w:t>
      </w:r>
      <w:r w:rsidR="00F93833" w:rsidRPr="00D735CB">
        <w:rPr>
          <w:rFonts w:cs="Times New Roman"/>
          <w:b/>
          <w:color w:val="000000"/>
          <w:sz w:val="32"/>
          <w:szCs w:val="28"/>
        </w:rPr>
        <w:t xml:space="preserve"> </w:t>
      </w:r>
      <w:r w:rsidRPr="00D735CB">
        <w:rPr>
          <w:rFonts w:cs="Times New Roman"/>
          <w:b/>
          <w:color w:val="000000"/>
          <w:sz w:val="32"/>
          <w:szCs w:val="28"/>
        </w:rPr>
        <w:t>KINH TẾ CÓ VỐN ĐẦU TƯ NƯỚC NGOÀI,</w:t>
      </w:r>
    </w:p>
    <w:p w:rsidR="00F61E97" w:rsidRPr="00D735CB" w:rsidRDefault="00940353" w:rsidP="002247AB">
      <w:pPr>
        <w:tabs>
          <w:tab w:val="left" w:pos="851"/>
        </w:tabs>
        <w:spacing w:after="0" w:line="360" w:lineRule="auto"/>
        <w:jc w:val="center"/>
        <w:rPr>
          <w:rFonts w:cs="Times New Roman"/>
          <w:b/>
          <w:color w:val="000000"/>
          <w:sz w:val="32"/>
          <w:szCs w:val="28"/>
        </w:rPr>
      </w:pPr>
      <w:r w:rsidRPr="00D735CB">
        <w:rPr>
          <w:rFonts w:cs="Times New Roman"/>
          <w:b/>
          <w:color w:val="000000"/>
          <w:sz w:val="32"/>
          <w:szCs w:val="28"/>
        </w:rPr>
        <w:t>QUA THỰC TIỄN</w:t>
      </w:r>
      <w:r w:rsidR="00B52573" w:rsidRPr="00D735CB">
        <w:rPr>
          <w:rFonts w:cs="Times New Roman"/>
          <w:b/>
          <w:color w:val="000000"/>
          <w:sz w:val="32"/>
          <w:szCs w:val="28"/>
        </w:rPr>
        <w:t xml:space="preserve"> </w:t>
      </w:r>
      <w:r w:rsidR="00F93833" w:rsidRPr="00D735CB">
        <w:rPr>
          <w:rFonts w:cs="Times New Roman"/>
          <w:b/>
          <w:color w:val="000000"/>
          <w:sz w:val="32"/>
          <w:szCs w:val="28"/>
        </w:rPr>
        <w:t>TẠI THÀNH PHỐ</w:t>
      </w:r>
      <w:r w:rsidRPr="00D735CB">
        <w:rPr>
          <w:rFonts w:cs="Times New Roman"/>
          <w:b/>
          <w:color w:val="000000"/>
          <w:sz w:val="32"/>
          <w:szCs w:val="28"/>
        </w:rPr>
        <w:t xml:space="preserve"> ĐÀ NẴNG</w:t>
      </w:r>
    </w:p>
    <w:p w:rsidR="0019382F" w:rsidRPr="002F1C1C" w:rsidRDefault="0019382F" w:rsidP="002247AB">
      <w:pPr>
        <w:tabs>
          <w:tab w:val="left" w:pos="851"/>
        </w:tabs>
        <w:spacing w:after="0" w:line="360" w:lineRule="auto"/>
        <w:jc w:val="center"/>
        <w:rPr>
          <w:rFonts w:cs="Times New Roman"/>
          <w:b/>
          <w:color w:val="000000"/>
          <w:szCs w:val="28"/>
        </w:rPr>
      </w:pPr>
    </w:p>
    <w:p w:rsidR="000C5B61" w:rsidRDefault="000C5B61" w:rsidP="002247AB">
      <w:pPr>
        <w:tabs>
          <w:tab w:val="left" w:pos="851"/>
        </w:tabs>
        <w:spacing w:after="0" w:line="360" w:lineRule="auto"/>
        <w:jc w:val="center"/>
        <w:rPr>
          <w:rFonts w:cs="Times New Roman"/>
          <w:b/>
          <w:color w:val="000000"/>
          <w:szCs w:val="28"/>
        </w:rPr>
      </w:pPr>
    </w:p>
    <w:p w:rsidR="00AF5AE8" w:rsidRDefault="00AF5AE8" w:rsidP="002247AB">
      <w:pPr>
        <w:tabs>
          <w:tab w:val="left" w:pos="851"/>
        </w:tabs>
        <w:spacing w:after="0" w:line="360" w:lineRule="auto"/>
        <w:jc w:val="center"/>
        <w:rPr>
          <w:rFonts w:cs="Times New Roman"/>
          <w:b/>
          <w:color w:val="000000"/>
          <w:szCs w:val="28"/>
        </w:rPr>
      </w:pPr>
    </w:p>
    <w:p w:rsidR="00AF5AE8" w:rsidRDefault="00AF5AE8" w:rsidP="002247AB">
      <w:pPr>
        <w:tabs>
          <w:tab w:val="left" w:pos="851"/>
        </w:tabs>
        <w:spacing w:after="0" w:line="360" w:lineRule="auto"/>
        <w:jc w:val="center"/>
        <w:rPr>
          <w:rFonts w:cs="Times New Roman"/>
          <w:b/>
          <w:color w:val="000000"/>
          <w:szCs w:val="28"/>
        </w:rPr>
      </w:pPr>
    </w:p>
    <w:p w:rsidR="00AF5AE8" w:rsidRPr="005A5143" w:rsidRDefault="005A5143" w:rsidP="002247AB">
      <w:pPr>
        <w:tabs>
          <w:tab w:val="left" w:pos="851"/>
        </w:tabs>
        <w:spacing w:after="0" w:line="360" w:lineRule="auto"/>
        <w:jc w:val="center"/>
        <w:rPr>
          <w:rFonts w:cs="Times New Roman"/>
          <w:b/>
          <w:color w:val="000000"/>
          <w:sz w:val="36"/>
          <w:szCs w:val="36"/>
        </w:rPr>
      </w:pPr>
      <w:r w:rsidRPr="005A5143">
        <w:rPr>
          <w:rFonts w:cs="Times New Roman"/>
          <w:b/>
          <w:color w:val="000000"/>
          <w:sz w:val="36"/>
          <w:szCs w:val="36"/>
        </w:rPr>
        <w:t>TÓM TẮT LUẬN VĂN THẠC SĨ LUẬT KINH TẾ</w:t>
      </w:r>
    </w:p>
    <w:p w:rsidR="002247AB" w:rsidRPr="00FD2CEE" w:rsidRDefault="002247AB" w:rsidP="002247AB">
      <w:pPr>
        <w:tabs>
          <w:tab w:val="left" w:pos="851"/>
        </w:tabs>
        <w:spacing w:after="0" w:line="360" w:lineRule="auto"/>
        <w:jc w:val="center"/>
        <w:rPr>
          <w:rFonts w:cs="Times New Roman"/>
          <w:b/>
          <w:szCs w:val="28"/>
        </w:rPr>
      </w:pPr>
      <w:r w:rsidRPr="00FD2CEE">
        <w:rPr>
          <w:rFonts w:cs="Times New Roman"/>
          <w:b/>
          <w:szCs w:val="28"/>
        </w:rPr>
        <w:t>Mã số: 8380107</w:t>
      </w:r>
    </w:p>
    <w:p w:rsidR="00AF5AE8" w:rsidRDefault="00AF5AE8" w:rsidP="002247AB">
      <w:pPr>
        <w:tabs>
          <w:tab w:val="left" w:pos="851"/>
        </w:tabs>
        <w:spacing w:after="0" w:line="360" w:lineRule="auto"/>
        <w:jc w:val="center"/>
        <w:rPr>
          <w:rFonts w:cs="Times New Roman"/>
          <w:b/>
          <w:color w:val="000000"/>
          <w:szCs w:val="28"/>
        </w:rPr>
      </w:pPr>
    </w:p>
    <w:p w:rsidR="00AF5AE8" w:rsidRDefault="00AF5AE8" w:rsidP="002247AB">
      <w:pPr>
        <w:tabs>
          <w:tab w:val="left" w:pos="851"/>
        </w:tabs>
        <w:spacing w:after="0" w:line="360" w:lineRule="auto"/>
        <w:jc w:val="center"/>
        <w:rPr>
          <w:rFonts w:cs="Times New Roman"/>
          <w:b/>
          <w:color w:val="000000"/>
          <w:szCs w:val="28"/>
        </w:rPr>
      </w:pPr>
    </w:p>
    <w:p w:rsidR="00210E85" w:rsidRDefault="00210E85" w:rsidP="002247AB">
      <w:pPr>
        <w:tabs>
          <w:tab w:val="left" w:pos="851"/>
        </w:tabs>
        <w:spacing w:after="0" w:line="360" w:lineRule="auto"/>
        <w:jc w:val="center"/>
        <w:rPr>
          <w:rFonts w:cs="Times New Roman"/>
          <w:b/>
          <w:color w:val="000000"/>
          <w:szCs w:val="28"/>
        </w:rPr>
      </w:pPr>
    </w:p>
    <w:p w:rsidR="00210E85" w:rsidRDefault="00210E85" w:rsidP="002247AB">
      <w:pPr>
        <w:tabs>
          <w:tab w:val="left" w:pos="851"/>
        </w:tabs>
        <w:spacing w:after="0" w:line="360" w:lineRule="auto"/>
        <w:jc w:val="center"/>
        <w:rPr>
          <w:rFonts w:cs="Times New Roman"/>
          <w:b/>
          <w:color w:val="000000"/>
          <w:szCs w:val="28"/>
        </w:rPr>
      </w:pPr>
    </w:p>
    <w:p w:rsidR="00210E85" w:rsidRPr="002F1C1C" w:rsidRDefault="00210E85" w:rsidP="002247AB">
      <w:pPr>
        <w:tabs>
          <w:tab w:val="left" w:pos="851"/>
        </w:tabs>
        <w:spacing w:after="0" w:line="360" w:lineRule="auto"/>
        <w:jc w:val="center"/>
        <w:rPr>
          <w:rFonts w:cs="Times New Roman"/>
          <w:b/>
          <w:color w:val="000000"/>
          <w:szCs w:val="28"/>
        </w:rPr>
      </w:pPr>
    </w:p>
    <w:p w:rsidR="002E3F85" w:rsidRDefault="00F61E97" w:rsidP="002247AB">
      <w:pPr>
        <w:tabs>
          <w:tab w:val="left" w:pos="851"/>
        </w:tabs>
        <w:spacing w:after="0" w:line="360" w:lineRule="auto"/>
        <w:jc w:val="center"/>
        <w:rPr>
          <w:rFonts w:cs="Times New Roman"/>
          <w:b/>
          <w:color w:val="000000"/>
          <w:szCs w:val="28"/>
        </w:rPr>
      </w:pPr>
      <w:r w:rsidRPr="002F1C1C">
        <w:rPr>
          <w:rFonts w:cs="Times New Roman"/>
          <w:b/>
          <w:color w:val="000000"/>
          <w:szCs w:val="28"/>
        </w:rPr>
        <w:t xml:space="preserve">HUẾ </w:t>
      </w:r>
      <w:r w:rsidR="00D735CB" w:rsidRPr="002F1C1C">
        <w:rPr>
          <w:rFonts w:cs="Times New Roman"/>
          <w:b/>
          <w:color w:val="000000"/>
          <w:szCs w:val="28"/>
        </w:rPr>
        <w:t>- năm 2025</w:t>
      </w:r>
    </w:p>
    <w:p w:rsidR="00AF5AE8" w:rsidRPr="002F1C1C" w:rsidRDefault="001A2B15" w:rsidP="002247AB">
      <w:pPr>
        <w:tabs>
          <w:tab w:val="left" w:pos="851"/>
        </w:tabs>
        <w:spacing w:after="0" w:line="288" w:lineRule="auto"/>
        <w:jc w:val="center"/>
        <w:rPr>
          <w:rFonts w:cs="Times New Roman"/>
          <w:b/>
          <w:color w:val="000000"/>
          <w:szCs w:val="28"/>
        </w:rPr>
      </w:pPr>
      <w:r>
        <w:rPr>
          <w:rFonts w:asciiTheme="majorHAnsi" w:eastAsiaTheme="minorEastAsia" w:hAnsiTheme="majorHAnsi" w:cstheme="majorHAnsi"/>
          <w:b/>
          <w:noProof/>
          <w:szCs w:val="28"/>
        </w:rPr>
        <w:lastRenderedPageBreak/>
        <mc:AlternateContent>
          <mc:Choice Requires="wps">
            <w:drawing>
              <wp:anchor distT="0" distB="0" distL="114300" distR="114300" simplePos="0" relativeHeight="251658752" behindDoc="0" locked="0" layoutInCell="1" allowOverlap="1" wp14:anchorId="1183DB89" wp14:editId="0A89DB08">
                <wp:simplePos x="0" y="0"/>
                <wp:positionH relativeFrom="column">
                  <wp:posOffset>285115</wp:posOffset>
                </wp:positionH>
                <wp:positionV relativeFrom="paragraph">
                  <wp:posOffset>70485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2247AB" w:rsidRPr="00787B82" w:rsidRDefault="002247AB" w:rsidP="002247AB">
                            <w:pPr>
                              <w:pStyle w:val="BodyText"/>
                              <w:spacing w:line="360" w:lineRule="auto"/>
                              <w:ind w:left="284" w:right="417"/>
                              <w:jc w:val="center"/>
                              <w:rPr>
                                <w:b/>
                                <w:sz w:val="32"/>
                                <w:szCs w:val="32"/>
                              </w:rPr>
                            </w:pPr>
                          </w:p>
                          <w:p w:rsidR="002247AB" w:rsidRPr="00787B82" w:rsidRDefault="002247AB" w:rsidP="002247AB">
                            <w:pPr>
                              <w:pStyle w:val="BodyText"/>
                              <w:spacing w:line="360" w:lineRule="auto"/>
                              <w:ind w:left="284" w:right="417"/>
                              <w:jc w:val="center"/>
                              <w:rPr>
                                <w:sz w:val="32"/>
                                <w:szCs w:val="32"/>
                              </w:rPr>
                            </w:pPr>
                          </w:p>
                          <w:p w:rsidR="002247AB" w:rsidRPr="00787B82" w:rsidRDefault="002247AB" w:rsidP="002247AB">
                            <w:pPr>
                              <w:pStyle w:val="BodyText"/>
                              <w:spacing w:line="360" w:lineRule="auto"/>
                              <w:ind w:left="284" w:right="417"/>
                              <w:jc w:val="center"/>
                              <w:rPr>
                                <w:sz w:val="32"/>
                                <w:szCs w:val="32"/>
                              </w:rPr>
                            </w:pPr>
                            <w:r w:rsidRPr="00787B82">
                              <w:rPr>
                                <w:sz w:val="32"/>
                                <w:szCs w:val="32"/>
                              </w:rPr>
                              <w:t>Công trình được hoàn thành tại:</w:t>
                            </w:r>
                          </w:p>
                          <w:p w:rsidR="002247AB" w:rsidRPr="00787B82" w:rsidRDefault="002247AB" w:rsidP="002247AB">
                            <w:pPr>
                              <w:spacing w:after="0"/>
                              <w:ind w:left="284" w:right="417"/>
                              <w:jc w:val="center"/>
                              <w:rPr>
                                <w:sz w:val="32"/>
                                <w:szCs w:val="32"/>
                              </w:rPr>
                            </w:pPr>
                            <w:r w:rsidRPr="00787B82">
                              <w:rPr>
                                <w:sz w:val="32"/>
                                <w:szCs w:val="32"/>
                              </w:rPr>
                              <w:t>Trường Đại học Luật, Đại học Huế</w:t>
                            </w:r>
                          </w:p>
                          <w:p w:rsidR="002247AB" w:rsidRDefault="002247AB" w:rsidP="002247AB">
                            <w:pPr>
                              <w:spacing w:after="0"/>
                              <w:ind w:left="284" w:right="417"/>
                              <w:jc w:val="center"/>
                              <w:rPr>
                                <w:b/>
                                <w:sz w:val="32"/>
                                <w:szCs w:val="32"/>
                              </w:rPr>
                            </w:pPr>
                          </w:p>
                          <w:p w:rsidR="002247AB" w:rsidRPr="00787B82" w:rsidRDefault="002247AB" w:rsidP="002247AB">
                            <w:pPr>
                              <w:spacing w:after="0"/>
                              <w:ind w:left="284" w:right="417"/>
                              <w:jc w:val="center"/>
                              <w:rPr>
                                <w:b/>
                                <w:sz w:val="32"/>
                                <w:szCs w:val="32"/>
                              </w:rPr>
                            </w:pPr>
                          </w:p>
                          <w:p w:rsidR="002247AB" w:rsidRDefault="002247AB" w:rsidP="002247AB">
                            <w:pPr>
                              <w:tabs>
                                <w:tab w:val="left" w:pos="3969"/>
                              </w:tabs>
                              <w:spacing w:after="0"/>
                              <w:ind w:left="284" w:right="-9"/>
                              <w:jc w:val="center"/>
                              <w:rPr>
                                <w:spacing w:val="-12"/>
                                <w:sz w:val="32"/>
                                <w:szCs w:val="32"/>
                              </w:rPr>
                            </w:pPr>
                            <w:r w:rsidRPr="00787B82">
                              <w:rPr>
                                <w:spacing w:val="-12"/>
                                <w:sz w:val="32"/>
                                <w:szCs w:val="32"/>
                              </w:rPr>
                              <w:t>Người hướng dẫn khoa học:</w:t>
                            </w:r>
                          </w:p>
                          <w:p w:rsidR="002247AB" w:rsidRPr="00787B82" w:rsidRDefault="002247AB" w:rsidP="002247AB">
                            <w:pPr>
                              <w:tabs>
                                <w:tab w:val="left" w:pos="3969"/>
                              </w:tabs>
                              <w:spacing w:after="0"/>
                              <w:ind w:left="284" w:right="-9"/>
                              <w:jc w:val="center"/>
                              <w:rPr>
                                <w:b/>
                                <w:spacing w:val="-12"/>
                                <w:sz w:val="32"/>
                                <w:szCs w:val="32"/>
                              </w:rPr>
                            </w:pPr>
                            <w:r>
                              <w:rPr>
                                <w:b/>
                                <w:spacing w:val="-12"/>
                                <w:sz w:val="32"/>
                                <w:szCs w:val="32"/>
                              </w:rPr>
                              <w:t>TS. Vũ Thị Hương</w:t>
                            </w:r>
                          </w:p>
                          <w:p w:rsidR="002247AB" w:rsidRPr="00787B82" w:rsidRDefault="002247AB" w:rsidP="002247AB">
                            <w:pPr>
                              <w:spacing w:after="0"/>
                              <w:ind w:left="284" w:right="417"/>
                              <w:jc w:val="center"/>
                              <w:rPr>
                                <w:b/>
                                <w:sz w:val="32"/>
                                <w:szCs w:val="32"/>
                                <w:u w:val="single"/>
                              </w:rPr>
                            </w:pPr>
                          </w:p>
                          <w:p w:rsidR="002247AB" w:rsidRDefault="002247AB" w:rsidP="002247AB">
                            <w:pPr>
                              <w:spacing w:after="0"/>
                              <w:ind w:left="284" w:right="417"/>
                              <w:rPr>
                                <w:sz w:val="32"/>
                                <w:szCs w:val="32"/>
                              </w:rPr>
                            </w:pPr>
                          </w:p>
                          <w:p w:rsidR="002247AB"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rPr>
                              <w:t>TS. Hà Lệ Thủy</w:t>
                            </w:r>
                          </w:p>
                          <w:p w:rsidR="002247AB" w:rsidRDefault="002247AB" w:rsidP="001A2B15">
                            <w:pPr>
                              <w:pStyle w:val="BodyText"/>
                              <w:spacing w:line="360" w:lineRule="auto"/>
                              <w:ind w:left="0" w:right="417"/>
                              <w:rPr>
                                <w:rFonts w:eastAsia="Calibri" w:cs="Arial"/>
                                <w:sz w:val="32"/>
                                <w:szCs w:val="32"/>
                                <w:lang w:val="en-US"/>
                              </w:rPr>
                            </w:pPr>
                          </w:p>
                          <w:p w:rsidR="001A2B15" w:rsidRPr="00787B82" w:rsidRDefault="001A2B15" w:rsidP="001A2B15">
                            <w:pPr>
                              <w:pStyle w:val="BodyText"/>
                              <w:spacing w:line="360" w:lineRule="auto"/>
                              <w:ind w:left="0" w:right="417"/>
                              <w:rPr>
                                <w:sz w:val="32"/>
                                <w:szCs w:val="32"/>
                              </w:rPr>
                            </w:pPr>
                          </w:p>
                          <w:p w:rsidR="002247AB" w:rsidRPr="00787B82" w:rsidRDefault="002247AB" w:rsidP="002247AB">
                            <w:pPr>
                              <w:pStyle w:val="BodyText"/>
                              <w:spacing w:line="360" w:lineRule="auto"/>
                              <w:ind w:left="284" w:right="417"/>
                              <w:rPr>
                                <w:sz w:val="32"/>
                                <w:szCs w:val="32"/>
                              </w:rPr>
                            </w:pPr>
                          </w:p>
                          <w:p w:rsidR="002247AB" w:rsidRDefault="002247AB" w:rsidP="002247A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2247AB" w:rsidRPr="00787B82" w:rsidRDefault="002247AB" w:rsidP="002247A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2247AB" w:rsidRPr="00787B82" w:rsidRDefault="002247AB" w:rsidP="002247AB">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2247AB" w:rsidRPr="00787B82"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p>
                          <w:p w:rsidR="002247AB" w:rsidRPr="00787B82" w:rsidRDefault="002247AB" w:rsidP="002247AB">
                            <w:pPr>
                              <w:pStyle w:val="Heading11"/>
                              <w:spacing w:before="0" w:line="360" w:lineRule="auto"/>
                              <w:ind w:left="284" w:right="417"/>
                              <w:jc w:val="center"/>
                              <w:rPr>
                                <w:lang w:val="vi-VN"/>
                              </w:rPr>
                            </w:pPr>
                            <w:bookmarkStart w:id="0" w:name="_Toc211239914"/>
                            <w:bookmarkStart w:id="1" w:name="_Toc211252524"/>
                            <w:bookmarkStart w:id="2" w:name="_Toc209874616"/>
                            <w:r w:rsidRPr="00787B82">
                              <w:rPr>
                                <w:lang w:val="vi-VN"/>
                              </w:rPr>
                              <w:t>Trường Đại học Luật, Đại học Huế</w:t>
                            </w:r>
                            <w:bookmarkEnd w:id="0"/>
                            <w:bookmarkEnd w:id="1"/>
                          </w:p>
                          <w:bookmarkEnd w:i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83DB89" id="_x0000_t202" coordsize="21600,21600" o:spt="202" path="m,l,21600r21600,l21600,xe">
                <v:stroke joinstyle="miter"/>
                <v:path gradientshapeok="t" o:connecttype="rect"/>
              </v:shapetype>
              <v:shape id="Text Box 3" o:spid="_x0000_s1026" type="#_x0000_t202" style="position:absolute;left:0;text-align:left;margin-left:22.45pt;margin-top:5.55pt;width:432.6pt;height:66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">
                <v:textbox>
                  <w:txbxContent>
                    <w:p w:rsidR="002247AB" w:rsidRPr="00787B82" w:rsidRDefault="002247AB" w:rsidP="002247AB">
                      <w:pPr>
                        <w:pStyle w:val="BodyText"/>
                        <w:spacing w:line="360" w:lineRule="auto"/>
                        <w:ind w:left="284" w:right="417"/>
                        <w:jc w:val="center"/>
                        <w:rPr>
                          <w:b/>
                          <w:sz w:val="32"/>
                          <w:szCs w:val="32"/>
                        </w:rPr>
                      </w:pPr>
                    </w:p>
                    <w:p w:rsidR="002247AB" w:rsidRPr="00787B82" w:rsidRDefault="002247AB" w:rsidP="002247AB">
                      <w:pPr>
                        <w:pStyle w:val="BodyText"/>
                        <w:spacing w:line="360" w:lineRule="auto"/>
                        <w:ind w:left="284" w:right="417"/>
                        <w:jc w:val="center"/>
                        <w:rPr>
                          <w:sz w:val="32"/>
                          <w:szCs w:val="32"/>
                        </w:rPr>
                      </w:pPr>
                    </w:p>
                    <w:p w:rsidR="002247AB" w:rsidRPr="00787B82" w:rsidRDefault="002247AB" w:rsidP="002247AB">
                      <w:pPr>
                        <w:pStyle w:val="BodyText"/>
                        <w:spacing w:line="360" w:lineRule="auto"/>
                        <w:ind w:left="284" w:right="417"/>
                        <w:jc w:val="center"/>
                        <w:rPr>
                          <w:sz w:val="32"/>
                          <w:szCs w:val="32"/>
                        </w:rPr>
                      </w:pPr>
                      <w:r w:rsidRPr="00787B82">
                        <w:rPr>
                          <w:sz w:val="32"/>
                          <w:szCs w:val="32"/>
                        </w:rPr>
                        <w:t>Công trình được hoàn thành tại:</w:t>
                      </w:r>
                    </w:p>
                    <w:p w:rsidR="002247AB" w:rsidRPr="00787B82" w:rsidRDefault="002247AB" w:rsidP="002247AB">
                      <w:pPr>
                        <w:spacing w:after="0"/>
                        <w:ind w:left="284" w:right="417"/>
                        <w:jc w:val="center"/>
                        <w:rPr>
                          <w:sz w:val="32"/>
                          <w:szCs w:val="32"/>
                        </w:rPr>
                      </w:pPr>
                      <w:r w:rsidRPr="00787B82">
                        <w:rPr>
                          <w:sz w:val="32"/>
                          <w:szCs w:val="32"/>
                        </w:rPr>
                        <w:t>Trường Đại học Luật, Đại học Huế</w:t>
                      </w:r>
                    </w:p>
                    <w:p w:rsidR="002247AB" w:rsidRDefault="002247AB" w:rsidP="002247AB">
                      <w:pPr>
                        <w:spacing w:after="0"/>
                        <w:ind w:left="284" w:right="417"/>
                        <w:jc w:val="center"/>
                        <w:rPr>
                          <w:b/>
                          <w:sz w:val="32"/>
                          <w:szCs w:val="32"/>
                        </w:rPr>
                      </w:pPr>
                    </w:p>
                    <w:p w:rsidR="002247AB" w:rsidRPr="00787B82" w:rsidRDefault="002247AB" w:rsidP="002247AB">
                      <w:pPr>
                        <w:spacing w:after="0"/>
                        <w:ind w:left="284" w:right="417"/>
                        <w:jc w:val="center"/>
                        <w:rPr>
                          <w:b/>
                          <w:sz w:val="32"/>
                          <w:szCs w:val="32"/>
                        </w:rPr>
                      </w:pPr>
                    </w:p>
                    <w:p w:rsidR="002247AB" w:rsidRDefault="002247AB" w:rsidP="002247AB">
                      <w:pPr>
                        <w:tabs>
                          <w:tab w:val="left" w:pos="3969"/>
                        </w:tabs>
                        <w:spacing w:after="0"/>
                        <w:ind w:left="284" w:right="-9"/>
                        <w:jc w:val="center"/>
                        <w:rPr>
                          <w:spacing w:val="-12"/>
                          <w:sz w:val="32"/>
                          <w:szCs w:val="32"/>
                        </w:rPr>
                      </w:pPr>
                      <w:r w:rsidRPr="00787B82">
                        <w:rPr>
                          <w:spacing w:val="-12"/>
                          <w:sz w:val="32"/>
                          <w:szCs w:val="32"/>
                        </w:rPr>
                        <w:t>Người hướng dẫn khoa học:</w:t>
                      </w:r>
                    </w:p>
                    <w:p w:rsidR="002247AB" w:rsidRPr="00787B82" w:rsidRDefault="002247AB" w:rsidP="002247AB">
                      <w:pPr>
                        <w:tabs>
                          <w:tab w:val="left" w:pos="3969"/>
                        </w:tabs>
                        <w:spacing w:after="0"/>
                        <w:ind w:left="284" w:right="-9"/>
                        <w:jc w:val="center"/>
                        <w:rPr>
                          <w:b/>
                          <w:spacing w:val="-12"/>
                          <w:sz w:val="32"/>
                          <w:szCs w:val="32"/>
                        </w:rPr>
                      </w:pPr>
                      <w:r>
                        <w:rPr>
                          <w:b/>
                          <w:spacing w:val="-12"/>
                          <w:sz w:val="32"/>
                          <w:szCs w:val="32"/>
                        </w:rPr>
                        <w:t>TS. Vũ Thị Hương</w:t>
                      </w:r>
                    </w:p>
                    <w:p w:rsidR="002247AB" w:rsidRPr="00787B82" w:rsidRDefault="002247AB" w:rsidP="002247AB">
                      <w:pPr>
                        <w:spacing w:after="0"/>
                        <w:ind w:left="284" w:right="417"/>
                        <w:jc w:val="center"/>
                        <w:rPr>
                          <w:b/>
                          <w:sz w:val="32"/>
                          <w:szCs w:val="32"/>
                          <w:u w:val="single"/>
                        </w:rPr>
                      </w:pPr>
                    </w:p>
                    <w:p w:rsidR="002247AB" w:rsidRDefault="002247AB" w:rsidP="002247AB">
                      <w:pPr>
                        <w:spacing w:after="0"/>
                        <w:ind w:left="284" w:right="417"/>
                        <w:rPr>
                          <w:sz w:val="32"/>
                          <w:szCs w:val="32"/>
                        </w:rPr>
                      </w:pPr>
                    </w:p>
                    <w:p w:rsidR="002247AB"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Pr>
                          <w:sz w:val="32"/>
                          <w:szCs w:val="32"/>
                        </w:rPr>
                        <w:t>TS. Hà Lệ Thủy</w:t>
                      </w:r>
                    </w:p>
                    <w:p w:rsidR="002247AB" w:rsidRDefault="002247AB" w:rsidP="001A2B15">
                      <w:pPr>
                        <w:pStyle w:val="BodyText"/>
                        <w:spacing w:line="360" w:lineRule="auto"/>
                        <w:ind w:left="0" w:right="417"/>
                        <w:rPr>
                          <w:rFonts w:eastAsia="Calibri" w:cs="Arial"/>
                          <w:sz w:val="32"/>
                          <w:szCs w:val="32"/>
                          <w:lang w:val="en-US"/>
                        </w:rPr>
                      </w:pPr>
                    </w:p>
                    <w:p w:rsidR="001A2B15" w:rsidRPr="00787B82" w:rsidRDefault="001A2B15" w:rsidP="001A2B15">
                      <w:pPr>
                        <w:pStyle w:val="BodyText"/>
                        <w:spacing w:line="360" w:lineRule="auto"/>
                        <w:ind w:left="0" w:right="417"/>
                        <w:rPr>
                          <w:sz w:val="32"/>
                          <w:szCs w:val="32"/>
                        </w:rPr>
                      </w:pPr>
                    </w:p>
                    <w:p w:rsidR="002247AB" w:rsidRPr="00787B82" w:rsidRDefault="002247AB" w:rsidP="002247AB">
                      <w:pPr>
                        <w:pStyle w:val="BodyText"/>
                        <w:spacing w:line="360" w:lineRule="auto"/>
                        <w:ind w:left="284" w:right="417"/>
                        <w:rPr>
                          <w:sz w:val="32"/>
                          <w:szCs w:val="32"/>
                        </w:rPr>
                      </w:pPr>
                    </w:p>
                    <w:p w:rsidR="002247AB" w:rsidRDefault="002247AB" w:rsidP="002247A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2247AB" w:rsidRPr="00787B82" w:rsidRDefault="002247AB" w:rsidP="002247A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2247AB" w:rsidRPr="00787B82" w:rsidRDefault="002247AB" w:rsidP="002247AB">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2247AB" w:rsidRPr="00787B82"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p>
                    <w:p w:rsidR="002247AB" w:rsidRPr="00787B82" w:rsidRDefault="002247AB" w:rsidP="002247AB">
                      <w:pPr>
                        <w:spacing w:after="0"/>
                        <w:ind w:left="284" w:right="417"/>
                        <w:rPr>
                          <w:sz w:val="32"/>
                          <w:szCs w:val="32"/>
                        </w:rPr>
                      </w:pPr>
                    </w:p>
                    <w:p w:rsidR="002247AB" w:rsidRPr="00787B82" w:rsidRDefault="002247AB" w:rsidP="002247AB">
                      <w:pPr>
                        <w:pStyle w:val="Heading11"/>
                        <w:spacing w:before="0" w:line="360" w:lineRule="auto"/>
                        <w:ind w:left="284" w:right="417"/>
                        <w:jc w:val="center"/>
                        <w:rPr>
                          <w:lang w:val="vi-VN"/>
                        </w:rPr>
                      </w:pPr>
                      <w:bookmarkStart w:id="3" w:name="_Toc211239914"/>
                      <w:bookmarkStart w:id="4" w:name="_Toc211252524"/>
                      <w:bookmarkStart w:id="5" w:name="_Toc209874616"/>
                      <w:r w:rsidRPr="00787B82">
                        <w:rPr>
                          <w:lang w:val="vi-VN"/>
                        </w:rPr>
                        <w:t>Trường Đại học Luật, Đại học Huế</w:t>
                      </w:r>
                      <w:bookmarkEnd w:id="3"/>
                      <w:bookmarkEnd w:id="4"/>
                    </w:p>
                    <w:bookmarkEnd w:id="5"/>
                  </w:txbxContent>
                </v:textbox>
              </v:shape>
            </w:pict>
          </mc:Fallback>
        </mc:AlternateContent>
      </w:r>
    </w:p>
    <w:p w:rsidR="00750A22" w:rsidRDefault="00750A22" w:rsidP="002247AB">
      <w:pPr>
        <w:tabs>
          <w:tab w:val="left" w:pos="851"/>
        </w:tabs>
        <w:spacing w:after="0" w:line="288" w:lineRule="auto"/>
        <w:jc w:val="center"/>
        <w:rPr>
          <w:rFonts w:cs="Times New Roman"/>
          <w:color w:val="000000"/>
          <w:szCs w:val="28"/>
        </w:rPr>
      </w:pPr>
    </w:p>
    <w:p w:rsidR="007112F4" w:rsidRDefault="007112F4" w:rsidP="002247AB">
      <w:pPr>
        <w:tabs>
          <w:tab w:val="left" w:pos="851"/>
        </w:tabs>
        <w:spacing w:after="0" w:line="288" w:lineRule="auto"/>
        <w:jc w:val="center"/>
        <w:rPr>
          <w:rFonts w:cs="Times New Roman"/>
          <w:color w:val="000000"/>
          <w:szCs w:val="28"/>
        </w:rPr>
      </w:pPr>
    </w:p>
    <w:p w:rsidR="00F35CE7" w:rsidRDefault="00F35CE7" w:rsidP="002247AB">
      <w:pPr>
        <w:tabs>
          <w:tab w:val="left" w:pos="851"/>
        </w:tabs>
        <w:spacing w:after="0" w:line="288" w:lineRule="auto"/>
        <w:ind w:firstLine="567"/>
        <w:jc w:val="both"/>
        <w:rPr>
          <w:rFonts w:cs="Times New Roman"/>
          <w:color w:val="000000"/>
          <w:szCs w:val="28"/>
        </w:rPr>
      </w:pPr>
    </w:p>
    <w:p w:rsidR="00F35CE7" w:rsidRDefault="00F35CE7" w:rsidP="002247AB">
      <w:pPr>
        <w:tabs>
          <w:tab w:val="left" w:pos="851"/>
        </w:tabs>
        <w:spacing w:after="0" w:line="288" w:lineRule="auto"/>
        <w:ind w:firstLine="567"/>
        <w:jc w:val="both"/>
        <w:rPr>
          <w:rFonts w:cs="Times New Roman"/>
          <w:color w:val="000000"/>
          <w:szCs w:val="28"/>
        </w:rPr>
      </w:pPr>
    </w:p>
    <w:p w:rsidR="00F35CE7" w:rsidRDefault="00F35CE7" w:rsidP="002247AB">
      <w:pPr>
        <w:tabs>
          <w:tab w:val="left" w:pos="851"/>
        </w:tabs>
        <w:spacing w:after="0" w:line="288" w:lineRule="auto"/>
        <w:ind w:firstLine="567"/>
        <w:jc w:val="both"/>
        <w:rPr>
          <w:rFonts w:cs="Times New Roman"/>
          <w:color w:val="000000"/>
          <w:szCs w:val="28"/>
        </w:rPr>
      </w:pPr>
    </w:p>
    <w:p w:rsidR="00F35CE7" w:rsidRDefault="00F35CE7" w:rsidP="002247AB">
      <w:pPr>
        <w:tabs>
          <w:tab w:val="left" w:pos="851"/>
        </w:tabs>
        <w:spacing w:after="0" w:line="288" w:lineRule="auto"/>
        <w:ind w:firstLine="567"/>
        <w:jc w:val="both"/>
        <w:rPr>
          <w:rFonts w:cs="Times New Roman"/>
          <w:color w:val="000000"/>
          <w:szCs w:val="28"/>
        </w:rPr>
      </w:pPr>
    </w:p>
    <w:p w:rsidR="00F35CE7" w:rsidRDefault="00F35CE7" w:rsidP="002247AB">
      <w:pPr>
        <w:tabs>
          <w:tab w:val="left" w:pos="851"/>
        </w:tabs>
        <w:spacing w:after="0" w:line="288" w:lineRule="auto"/>
        <w:ind w:firstLine="567"/>
        <w:jc w:val="both"/>
        <w:rPr>
          <w:rFonts w:cs="Times New Roman"/>
          <w:color w:val="000000"/>
          <w:szCs w:val="28"/>
        </w:rPr>
      </w:pPr>
    </w:p>
    <w:p w:rsidR="00A4777D" w:rsidRDefault="00A4777D" w:rsidP="002247AB">
      <w:pPr>
        <w:tabs>
          <w:tab w:val="left" w:pos="851"/>
        </w:tabs>
        <w:spacing w:after="0" w:line="288" w:lineRule="auto"/>
        <w:ind w:firstLine="567"/>
        <w:jc w:val="both"/>
        <w:rPr>
          <w:rFonts w:cs="Times New Roman"/>
          <w:color w:val="000000"/>
          <w:szCs w:val="28"/>
        </w:rPr>
      </w:pPr>
    </w:p>
    <w:p w:rsidR="00A4777D" w:rsidRDefault="00A4777D" w:rsidP="002247AB">
      <w:pPr>
        <w:tabs>
          <w:tab w:val="left" w:pos="851"/>
        </w:tabs>
        <w:spacing w:after="0" w:line="288" w:lineRule="auto"/>
        <w:ind w:firstLine="567"/>
        <w:jc w:val="both"/>
        <w:rPr>
          <w:rFonts w:cs="Times New Roman"/>
          <w:color w:val="000000"/>
          <w:szCs w:val="28"/>
        </w:rPr>
      </w:pPr>
    </w:p>
    <w:p w:rsidR="001A2B15" w:rsidRDefault="001A2B15">
      <w:pPr>
        <w:rPr>
          <w:rFonts w:cs="Times New Roman"/>
          <w:color w:val="000000"/>
          <w:szCs w:val="28"/>
        </w:rPr>
      </w:pPr>
      <w:r>
        <w:rPr>
          <w:rFonts w:cs="Times New Roman"/>
          <w:color w:val="000000"/>
          <w:szCs w:val="28"/>
        </w:rPr>
        <w:br w:type="page"/>
      </w:r>
    </w:p>
    <w:p w:rsidR="00796216" w:rsidRPr="002247AB" w:rsidRDefault="00D735CB" w:rsidP="002247AB">
      <w:pPr>
        <w:spacing w:after="0" w:line="288" w:lineRule="auto"/>
        <w:jc w:val="center"/>
        <w:rPr>
          <w:rFonts w:cs="Times New Roman"/>
          <w:b/>
          <w:szCs w:val="28"/>
        </w:rPr>
      </w:pPr>
      <w:bookmarkStart w:id="6" w:name="_GoBack"/>
      <w:bookmarkEnd w:id="6"/>
      <w:r w:rsidRPr="002247AB">
        <w:rPr>
          <w:rFonts w:cs="Times New Roman"/>
          <w:b/>
          <w:szCs w:val="28"/>
        </w:rPr>
        <w:lastRenderedPageBreak/>
        <w:t>MỤC LỤC</w:t>
      </w:r>
    </w:p>
    <w:p w:rsidR="002F1C1C" w:rsidRDefault="002F1C1C" w:rsidP="002247AB">
      <w:pPr>
        <w:spacing w:after="0" w:line="288" w:lineRule="auto"/>
        <w:rPr>
          <w:rFonts w:cs="Times New Roman"/>
          <w:szCs w:val="28"/>
        </w:rPr>
      </w:pPr>
    </w:p>
    <w:p w:rsidR="002247AB" w:rsidRDefault="002247AB" w:rsidP="002247AB">
      <w:pPr>
        <w:pStyle w:val="TOC1"/>
        <w:tabs>
          <w:tab w:val="right" w:leader="dot" w:pos="8778"/>
        </w:tabs>
        <w:spacing w:after="0" w:line="360" w:lineRule="auto"/>
        <w:jc w:val="both"/>
        <w:rPr>
          <w:rFonts w:asciiTheme="minorHAnsi" w:eastAsiaTheme="minorEastAsia" w:hAnsiTheme="minorHAnsi" w:cstheme="minorBidi"/>
          <w:noProof/>
          <w:sz w:val="22"/>
        </w:rPr>
      </w:pPr>
      <w:r>
        <w:rPr>
          <w:rFonts w:cs="Times New Roman"/>
          <w:szCs w:val="28"/>
        </w:rPr>
        <w:fldChar w:fldCharType="begin"/>
      </w:r>
      <w:r>
        <w:rPr>
          <w:rFonts w:cs="Times New Roman"/>
          <w:szCs w:val="28"/>
        </w:rPr>
        <w:instrText xml:space="preserve"> TOC \h \z \t "1,1,2,1,3,1" </w:instrText>
      </w:r>
      <w:r>
        <w:rPr>
          <w:rFonts w:cs="Times New Roman"/>
          <w:szCs w:val="28"/>
        </w:rPr>
        <w:fldChar w:fldCharType="separate"/>
      </w:r>
      <w:hyperlink w:anchor="_Toc211253728" w:history="1">
        <w:r w:rsidRPr="002247AB">
          <w:rPr>
            <w:rStyle w:val="Hyperlink"/>
            <w:b/>
            <w:noProof/>
          </w:rPr>
          <w:t>PHẦN MỞ ĐẦU</w:t>
        </w:r>
        <w:r w:rsidRPr="002247AB">
          <w:rPr>
            <w:b/>
            <w:noProof/>
            <w:webHidden/>
          </w:rPr>
          <w:tab/>
        </w:r>
        <w:r w:rsidRPr="002247AB">
          <w:rPr>
            <w:b/>
            <w:noProof/>
            <w:webHidden/>
          </w:rPr>
          <w:fldChar w:fldCharType="begin"/>
        </w:r>
        <w:r w:rsidRPr="002247AB">
          <w:rPr>
            <w:b/>
            <w:noProof/>
            <w:webHidden/>
          </w:rPr>
          <w:instrText xml:space="preserve"> PAGEREF _Toc211253728 \h </w:instrText>
        </w:r>
        <w:r w:rsidRPr="002247AB">
          <w:rPr>
            <w:b/>
            <w:noProof/>
            <w:webHidden/>
          </w:rPr>
        </w:r>
        <w:r w:rsidRPr="002247AB">
          <w:rPr>
            <w:b/>
            <w:noProof/>
            <w:webHidden/>
          </w:rPr>
          <w:fldChar w:fldCharType="separate"/>
        </w:r>
        <w:r w:rsidRPr="002247AB">
          <w:rPr>
            <w:b/>
            <w:noProof/>
            <w:webHidden/>
          </w:rPr>
          <w:t>1</w:t>
        </w:r>
        <w:r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29" w:history="1">
        <w:r w:rsidR="002247AB" w:rsidRPr="00C93FE0">
          <w:rPr>
            <w:rStyle w:val="Hyperlink"/>
            <w:noProof/>
          </w:rPr>
          <w:t>1. Tính cấp thiết của việc nghiên cứu đề án</w:t>
        </w:r>
        <w:r w:rsidR="002247AB">
          <w:rPr>
            <w:noProof/>
            <w:webHidden/>
          </w:rPr>
          <w:tab/>
        </w:r>
        <w:r w:rsidR="002247AB">
          <w:rPr>
            <w:noProof/>
            <w:webHidden/>
          </w:rPr>
          <w:fldChar w:fldCharType="begin"/>
        </w:r>
        <w:r w:rsidR="002247AB">
          <w:rPr>
            <w:noProof/>
            <w:webHidden/>
          </w:rPr>
          <w:instrText xml:space="preserve"> PAGEREF _Toc211253729 \h </w:instrText>
        </w:r>
        <w:r w:rsidR="002247AB">
          <w:rPr>
            <w:noProof/>
            <w:webHidden/>
          </w:rPr>
        </w:r>
        <w:r w:rsidR="002247AB">
          <w:rPr>
            <w:noProof/>
            <w:webHidden/>
          </w:rPr>
          <w:fldChar w:fldCharType="separate"/>
        </w:r>
        <w:r w:rsidR="002247AB">
          <w:rPr>
            <w:noProof/>
            <w:webHidden/>
          </w:rPr>
          <w:t>1</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0" w:history="1">
        <w:r w:rsidR="002247AB" w:rsidRPr="00C93FE0">
          <w:rPr>
            <w:rStyle w:val="Hyperlink"/>
            <w:noProof/>
          </w:rPr>
          <w:t>2. Tình hình nghiên cứu liên quan đến đề án</w:t>
        </w:r>
        <w:r w:rsidR="002247AB">
          <w:rPr>
            <w:noProof/>
            <w:webHidden/>
          </w:rPr>
          <w:tab/>
        </w:r>
        <w:r w:rsidR="002247AB">
          <w:rPr>
            <w:noProof/>
            <w:webHidden/>
          </w:rPr>
          <w:fldChar w:fldCharType="begin"/>
        </w:r>
        <w:r w:rsidR="002247AB">
          <w:rPr>
            <w:noProof/>
            <w:webHidden/>
          </w:rPr>
          <w:instrText xml:space="preserve"> PAGEREF _Toc211253730 \h </w:instrText>
        </w:r>
        <w:r w:rsidR="002247AB">
          <w:rPr>
            <w:noProof/>
            <w:webHidden/>
          </w:rPr>
        </w:r>
        <w:r w:rsidR="002247AB">
          <w:rPr>
            <w:noProof/>
            <w:webHidden/>
          </w:rPr>
          <w:fldChar w:fldCharType="separate"/>
        </w:r>
        <w:r w:rsidR="002247AB">
          <w:rPr>
            <w:noProof/>
            <w:webHidden/>
          </w:rPr>
          <w:t>2</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1" w:history="1">
        <w:r w:rsidR="002247AB" w:rsidRPr="00C93FE0">
          <w:rPr>
            <w:rStyle w:val="Hyperlink"/>
            <w:noProof/>
          </w:rPr>
          <w:t>3. Mục đích và nhiệm vụ nghiên cứu đề án</w:t>
        </w:r>
        <w:r w:rsidR="002247AB">
          <w:rPr>
            <w:noProof/>
            <w:webHidden/>
          </w:rPr>
          <w:tab/>
        </w:r>
        <w:r w:rsidR="002247AB">
          <w:rPr>
            <w:noProof/>
            <w:webHidden/>
          </w:rPr>
          <w:fldChar w:fldCharType="begin"/>
        </w:r>
        <w:r w:rsidR="002247AB">
          <w:rPr>
            <w:noProof/>
            <w:webHidden/>
          </w:rPr>
          <w:instrText xml:space="preserve"> PAGEREF _Toc211253731 \h </w:instrText>
        </w:r>
        <w:r w:rsidR="002247AB">
          <w:rPr>
            <w:noProof/>
            <w:webHidden/>
          </w:rPr>
        </w:r>
        <w:r w:rsidR="002247AB">
          <w:rPr>
            <w:noProof/>
            <w:webHidden/>
          </w:rPr>
          <w:fldChar w:fldCharType="separate"/>
        </w:r>
        <w:r w:rsidR="002247AB">
          <w:rPr>
            <w:noProof/>
            <w:webHidden/>
          </w:rPr>
          <w:t>5</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2" w:history="1">
        <w:r w:rsidR="002247AB" w:rsidRPr="00C93FE0">
          <w:rPr>
            <w:rStyle w:val="Hyperlink"/>
            <w:noProof/>
          </w:rPr>
          <w:t>4. Đối tượng và phạm vi nghiên cứu đề án</w:t>
        </w:r>
        <w:r w:rsidR="002247AB">
          <w:rPr>
            <w:noProof/>
            <w:webHidden/>
          </w:rPr>
          <w:tab/>
        </w:r>
        <w:r w:rsidR="002247AB">
          <w:rPr>
            <w:noProof/>
            <w:webHidden/>
          </w:rPr>
          <w:fldChar w:fldCharType="begin"/>
        </w:r>
        <w:r w:rsidR="002247AB">
          <w:rPr>
            <w:noProof/>
            <w:webHidden/>
          </w:rPr>
          <w:instrText xml:space="preserve"> PAGEREF _Toc211253732 \h </w:instrText>
        </w:r>
        <w:r w:rsidR="002247AB">
          <w:rPr>
            <w:noProof/>
            <w:webHidden/>
          </w:rPr>
        </w:r>
        <w:r w:rsidR="002247AB">
          <w:rPr>
            <w:noProof/>
            <w:webHidden/>
          </w:rPr>
          <w:fldChar w:fldCharType="separate"/>
        </w:r>
        <w:r w:rsidR="002247AB">
          <w:rPr>
            <w:noProof/>
            <w:webHidden/>
          </w:rPr>
          <w:t>5</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3" w:history="1">
        <w:r w:rsidR="002247AB" w:rsidRPr="00C93FE0">
          <w:rPr>
            <w:rStyle w:val="Hyperlink"/>
            <w:noProof/>
          </w:rPr>
          <w:t>5. Phương pháp nghiên cứu đề án</w:t>
        </w:r>
        <w:r w:rsidR="002247AB">
          <w:rPr>
            <w:noProof/>
            <w:webHidden/>
          </w:rPr>
          <w:tab/>
        </w:r>
        <w:r w:rsidR="002247AB">
          <w:rPr>
            <w:noProof/>
            <w:webHidden/>
          </w:rPr>
          <w:fldChar w:fldCharType="begin"/>
        </w:r>
        <w:r w:rsidR="002247AB">
          <w:rPr>
            <w:noProof/>
            <w:webHidden/>
          </w:rPr>
          <w:instrText xml:space="preserve"> PAGEREF _Toc211253733 \h </w:instrText>
        </w:r>
        <w:r w:rsidR="002247AB">
          <w:rPr>
            <w:noProof/>
            <w:webHidden/>
          </w:rPr>
        </w:r>
        <w:r w:rsidR="002247AB">
          <w:rPr>
            <w:noProof/>
            <w:webHidden/>
          </w:rPr>
          <w:fldChar w:fldCharType="separate"/>
        </w:r>
        <w:r w:rsidR="002247AB">
          <w:rPr>
            <w:noProof/>
            <w:webHidden/>
          </w:rPr>
          <w:t>6</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4" w:history="1">
        <w:r w:rsidR="002247AB" w:rsidRPr="00C93FE0">
          <w:rPr>
            <w:rStyle w:val="Hyperlink"/>
            <w:noProof/>
          </w:rPr>
          <w:t>6. Ý nghĩa khoa học và ý nghĩa thực tiễn của đề án</w:t>
        </w:r>
        <w:r w:rsidR="002247AB">
          <w:rPr>
            <w:noProof/>
            <w:webHidden/>
          </w:rPr>
          <w:tab/>
        </w:r>
        <w:r w:rsidR="002247AB">
          <w:rPr>
            <w:noProof/>
            <w:webHidden/>
          </w:rPr>
          <w:fldChar w:fldCharType="begin"/>
        </w:r>
        <w:r w:rsidR="002247AB">
          <w:rPr>
            <w:noProof/>
            <w:webHidden/>
          </w:rPr>
          <w:instrText xml:space="preserve"> PAGEREF _Toc211253734 \h </w:instrText>
        </w:r>
        <w:r w:rsidR="002247AB">
          <w:rPr>
            <w:noProof/>
            <w:webHidden/>
          </w:rPr>
        </w:r>
        <w:r w:rsidR="002247AB">
          <w:rPr>
            <w:noProof/>
            <w:webHidden/>
          </w:rPr>
          <w:fldChar w:fldCharType="separate"/>
        </w:r>
        <w:r w:rsidR="002247AB">
          <w:rPr>
            <w:noProof/>
            <w:webHidden/>
          </w:rPr>
          <w:t>6</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35" w:history="1">
        <w:r w:rsidR="002247AB" w:rsidRPr="00C93FE0">
          <w:rPr>
            <w:rStyle w:val="Hyperlink"/>
            <w:noProof/>
          </w:rPr>
          <w:t>7. Kết cấu của đề án</w:t>
        </w:r>
        <w:r w:rsidR="002247AB">
          <w:rPr>
            <w:noProof/>
            <w:webHidden/>
          </w:rPr>
          <w:tab/>
        </w:r>
        <w:r w:rsidR="002247AB">
          <w:rPr>
            <w:noProof/>
            <w:webHidden/>
          </w:rPr>
          <w:fldChar w:fldCharType="begin"/>
        </w:r>
        <w:r w:rsidR="002247AB">
          <w:rPr>
            <w:noProof/>
            <w:webHidden/>
          </w:rPr>
          <w:instrText xml:space="preserve"> PAGEREF _Toc211253735 \h </w:instrText>
        </w:r>
        <w:r w:rsidR="002247AB">
          <w:rPr>
            <w:noProof/>
            <w:webHidden/>
          </w:rPr>
        </w:r>
        <w:r w:rsidR="002247AB">
          <w:rPr>
            <w:noProof/>
            <w:webHidden/>
          </w:rPr>
          <w:fldChar w:fldCharType="separate"/>
        </w:r>
        <w:r w:rsidR="002247AB">
          <w:rPr>
            <w:noProof/>
            <w:webHidden/>
          </w:rPr>
          <w:t>7</w:t>
        </w:r>
        <w:r w:rsidR="002247AB">
          <w:rPr>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36" w:history="1">
        <w:r w:rsidR="002247AB" w:rsidRPr="002247AB">
          <w:rPr>
            <w:rStyle w:val="Hyperlink"/>
            <w:b/>
            <w:noProof/>
          </w:rPr>
          <w:t>CHƯƠNG 1</w:t>
        </w:r>
        <w:r w:rsidR="002247AB" w:rsidRPr="002247AB">
          <w:rPr>
            <w:b/>
            <w:noProof/>
            <w:webHidden/>
          </w:rPr>
          <w:t>.</w:t>
        </w:r>
      </w:hyperlink>
      <w:r w:rsidR="002247AB" w:rsidRPr="002247AB">
        <w:rPr>
          <w:rStyle w:val="Hyperlink"/>
          <w:b/>
          <w:noProof/>
          <w:u w:val="none"/>
        </w:rPr>
        <w:t xml:space="preserve"> </w:t>
      </w:r>
      <w:hyperlink w:anchor="_Toc211253737" w:history="1">
        <w:r w:rsidR="002247AB" w:rsidRPr="002247AB">
          <w:rPr>
            <w:rStyle w:val="Hyperlink"/>
            <w:b/>
            <w:noProof/>
            <w:u w:val="none"/>
          </w:rPr>
          <w:t>MỘT SỐ VẤN ĐỀ LÝ LUẬN PHÁP LUẬT VỀ HOẠT ĐỘNG ĐẦU TƯ</w:t>
        </w:r>
      </w:hyperlink>
      <w:r w:rsidR="002247AB" w:rsidRPr="002247AB">
        <w:rPr>
          <w:rStyle w:val="Hyperlink"/>
          <w:b/>
          <w:noProof/>
          <w:u w:val="none"/>
        </w:rPr>
        <w:t xml:space="preserve"> </w:t>
      </w:r>
      <w:hyperlink w:anchor="_Toc211253738" w:history="1">
        <w:r w:rsidR="002247AB" w:rsidRPr="002247AB">
          <w:rPr>
            <w:rStyle w:val="Hyperlink"/>
            <w:b/>
            <w:noProof/>
            <w:u w:val="none"/>
          </w:rPr>
          <w:t>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_Toc211253738 \h </w:instrText>
        </w:r>
        <w:r w:rsidR="002247AB" w:rsidRPr="002247AB">
          <w:rPr>
            <w:b/>
            <w:noProof/>
            <w:webHidden/>
          </w:rPr>
        </w:r>
        <w:r w:rsidR="002247AB" w:rsidRPr="002247AB">
          <w:rPr>
            <w:b/>
            <w:noProof/>
            <w:webHidden/>
          </w:rPr>
          <w:fldChar w:fldCharType="separate"/>
        </w:r>
        <w:r w:rsidR="002247AB" w:rsidRPr="002247AB">
          <w:rPr>
            <w:b/>
            <w:noProof/>
            <w:webHidden/>
          </w:rPr>
          <w:t>8</w:t>
        </w:r>
        <w:r w:rsidR="002247AB" w:rsidRPr="002247AB">
          <w:rPr>
            <w:b/>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39" w:history="1">
        <w:r w:rsidR="002247AB" w:rsidRPr="002247AB">
          <w:rPr>
            <w:rStyle w:val="Hyperlink"/>
            <w:b/>
            <w:noProof/>
            <w:u w:val="none"/>
          </w:rPr>
          <w:t>1.1. Khái quát pháp luật về hoạt động đầu tư 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_Toc211253739 \h </w:instrText>
        </w:r>
        <w:r w:rsidR="002247AB" w:rsidRPr="002247AB">
          <w:rPr>
            <w:b/>
            <w:noProof/>
            <w:webHidden/>
          </w:rPr>
        </w:r>
        <w:r w:rsidR="002247AB" w:rsidRPr="002247AB">
          <w:rPr>
            <w:b/>
            <w:noProof/>
            <w:webHidden/>
          </w:rPr>
          <w:fldChar w:fldCharType="separate"/>
        </w:r>
        <w:r w:rsidR="002247AB" w:rsidRPr="002247AB">
          <w:rPr>
            <w:b/>
            <w:noProof/>
            <w:webHidden/>
          </w:rPr>
          <w:t>8</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0" w:history="1">
        <w:r w:rsidR="002247AB" w:rsidRPr="00C93FE0">
          <w:rPr>
            <w:rStyle w:val="Hyperlink"/>
            <w:noProof/>
          </w:rPr>
          <w:t>1.1.1. Khái niệm, đặc điểm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_Toc211253740 \h </w:instrText>
        </w:r>
        <w:r w:rsidR="002247AB">
          <w:rPr>
            <w:noProof/>
            <w:webHidden/>
          </w:rPr>
        </w:r>
        <w:r w:rsidR="002247AB">
          <w:rPr>
            <w:noProof/>
            <w:webHidden/>
          </w:rPr>
          <w:fldChar w:fldCharType="separate"/>
        </w:r>
        <w:r w:rsidR="002247AB">
          <w:rPr>
            <w:noProof/>
            <w:webHidden/>
          </w:rPr>
          <w:t>8</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1" w:history="1">
        <w:r w:rsidR="002247AB" w:rsidRPr="00C93FE0">
          <w:rPr>
            <w:rStyle w:val="Hyperlink"/>
            <w:noProof/>
          </w:rPr>
          <w:t>1.1.2. Khái niệm, đặc điểm của pháp luật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_Toc211253741 \h </w:instrText>
        </w:r>
        <w:r w:rsidR="002247AB">
          <w:rPr>
            <w:noProof/>
            <w:webHidden/>
          </w:rPr>
        </w:r>
        <w:r w:rsidR="002247AB">
          <w:rPr>
            <w:noProof/>
            <w:webHidden/>
          </w:rPr>
          <w:fldChar w:fldCharType="separate"/>
        </w:r>
        <w:r w:rsidR="002247AB">
          <w:rPr>
            <w:noProof/>
            <w:webHidden/>
          </w:rPr>
          <w:t>8</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2" w:history="1">
        <w:r w:rsidR="002247AB" w:rsidRPr="00C93FE0">
          <w:rPr>
            <w:rStyle w:val="Hyperlink"/>
            <w:noProof/>
          </w:rPr>
          <w:t>1.1.3. Nội dung pháp luật điều chỉnh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_Toc211253742 \h </w:instrText>
        </w:r>
        <w:r w:rsidR="002247AB">
          <w:rPr>
            <w:noProof/>
            <w:webHidden/>
          </w:rPr>
        </w:r>
        <w:r w:rsidR="002247AB">
          <w:rPr>
            <w:noProof/>
            <w:webHidden/>
          </w:rPr>
          <w:fldChar w:fldCharType="separate"/>
        </w:r>
        <w:r w:rsidR="002247AB">
          <w:rPr>
            <w:noProof/>
            <w:webHidden/>
          </w:rPr>
          <w:t>9</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3" w:history="1">
        <w:r w:rsidR="002247AB" w:rsidRPr="00C93FE0">
          <w:rPr>
            <w:rStyle w:val="Hyperlink"/>
            <w:noProof/>
          </w:rPr>
          <w:t>1.1.4. Vai trò của pháp luật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_Toc211253743 \h </w:instrText>
        </w:r>
        <w:r w:rsidR="002247AB">
          <w:rPr>
            <w:noProof/>
            <w:webHidden/>
          </w:rPr>
        </w:r>
        <w:r w:rsidR="002247AB">
          <w:rPr>
            <w:noProof/>
            <w:webHidden/>
          </w:rPr>
          <w:fldChar w:fldCharType="separate"/>
        </w:r>
        <w:r w:rsidR="002247AB">
          <w:rPr>
            <w:noProof/>
            <w:webHidden/>
          </w:rPr>
          <w:t>10</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4" w:history="1">
        <w:r w:rsidR="002247AB" w:rsidRPr="002247AB">
          <w:rPr>
            <w:rStyle w:val="Hyperlink"/>
            <w:b/>
            <w:noProof/>
          </w:rPr>
          <w:t>1.2. Các yếu tố tác động đến thực hiện pháp luật về hoạt động đầu tư 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_Toc211253744 \h </w:instrText>
        </w:r>
        <w:r w:rsidR="002247AB" w:rsidRPr="002247AB">
          <w:rPr>
            <w:b/>
            <w:noProof/>
            <w:webHidden/>
          </w:rPr>
        </w:r>
        <w:r w:rsidR="002247AB" w:rsidRPr="002247AB">
          <w:rPr>
            <w:b/>
            <w:noProof/>
            <w:webHidden/>
          </w:rPr>
          <w:fldChar w:fldCharType="separate"/>
        </w:r>
        <w:r w:rsidR="002247AB" w:rsidRPr="002247AB">
          <w:rPr>
            <w:b/>
            <w:noProof/>
            <w:webHidden/>
          </w:rPr>
          <w:t>11</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5" w:history="1">
        <w:r w:rsidR="002247AB" w:rsidRPr="00C93FE0">
          <w:rPr>
            <w:rStyle w:val="Hyperlink"/>
            <w:noProof/>
          </w:rPr>
          <w:t>1.2.1. Mức độ đồng bộ các quy định pháp luật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_Toc211253745 \h </w:instrText>
        </w:r>
        <w:r w:rsidR="002247AB">
          <w:rPr>
            <w:noProof/>
            <w:webHidden/>
          </w:rPr>
        </w:r>
        <w:r w:rsidR="002247AB">
          <w:rPr>
            <w:noProof/>
            <w:webHidden/>
          </w:rPr>
          <w:fldChar w:fldCharType="separate"/>
        </w:r>
        <w:r w:rsidR="002247AB">
          <w:rPr>
            <w:noProof/>
            <w:webHidden/>
          </w:rPr>
          <w:t>11</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6" w:history="1">
        <w:r w:rsidR="002247AB" w:rsidRPr="00C93FE0">
          <w:rPr>
            <w:rStyle w:val="Hyperlink"/>
            <w:noProof/>
          </w:rPr>
          <w:t>1.2.2. Năng lực, nhận thức của các chủ thể trong hoạt động đầu tư của các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_Toc211253746 \h </w:instrText>
        </w:r>
        <w:r w:rsidR="002247AB">
          <w:rPr>
            <w:noProof/>
            <w:webHidden/>
          </w:rPr>
        </w:r>
        <w:r w:rsidR="002247AB">
          <w:rPr>
            <w:noProof/>
            <w:webHidden/>
          </w:rPr>
          <w:fldChar w:fldCharType="separate"/>
        </w:r>
        <w:r w:rsidR="002247AB">
          <w:rPr>
            <w:noProof/>
            <w:webHidden/>
          </w:rPr>
          <w:t>11</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7" w:history="1">
        <w:r w:rsidR="002247AB" w:rsidRPr="00C93FE0">
          <w:rPr>
            <w:rStyle w:val="Hyperlink"/>
            <w:noProof/>
          </w:rPr>
          <w:t>1.2.3 Yếu tố kinh tế - xã hội, cơ sở vật chất</w:t>
        </w:r>
        <w:r w:rsidR="002247AB">
          <w:rPr>
            <w:noProof/>
            <w:webHidden/>
          </w:rPr>
          <w:tab/>
        </w:r>
        <w:r w:rsidR="002247AB">
          <w:rPr>
            <w:noProof/>
            <w:webHidden/>
          </w:rPr>
          <w:fldChar w:fldCharType="begin"/>
        </w:r>
        <w:r w:rsidR="002247AB">
          <w:rPr>
            <w:noProof/>
            <w:webHidden/>
          </w:rPr>
          <w:instrText xml:space="preserve"> PAGEREF _Toc211253747 \h </w:instrText>
        </w:r>
        <w:r w:rsidR="002247AB">
          <w:rPr>
            <w:noProof/>
            <w:webHidden/>
          </w:rPr>
        </w:r>
        <w:r w:rsidR="002247AB">
          <w:rPr>
            <w:noProof/>
            <w:webHidden/>
          </w:rPr>
          <w:fldChar w:fldCharType="separate"/>
        </w:r>
        <w:r w:rsidR="002247AB">
          <w:rPr>
            <w:noProof/>
            <w:webHidden/>
          </w:rPr>
          <w:t>12</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48" w:history="1">
        <w:r w:rsidR="002247AB" w:rsidRPr="00C93FE0">
          <w:rPr>
            <w:rStyle w:val="Hyperlink"/>
            <w:noProof/>
          </w:rPr>
          <w:t>Tiểu kết Chương 1</w:t>
        </w:r>
        <w:r w:rsidR="002247AB">
          <w:rPr>
            <w:noProof/>
            <w:webHidden/>
          </w:rPr>
          <w:tab/>
        </w:r>
        <w:r w:rsidR="002247AB">
          <w:rPr>
            <w:noProof/>
            <w:webHidden/>
          </w:rPr>
          <w:fldChar w:fldCharType="begin"/>
        </w:r>
        <w:r w:rsidR="002247AB">
          <w:rPr>
            <w:noProof/>
            <w:webHidden/>
          </w:rPr>
          <w:instrText xml:space="preserve"> PAGEREF _Toc211253748 \h </w:instrText>
        </w:r>
        <w:r w:rsidR="002247AB">
          <w:rPr>
            <w:noProof/>
            <w:webHidden/>
          </w:rPr>
        </w:r>
        <w:r w:rsidR="002247AB">
          <w:rPr>
            <w:noProof/>
            <w:webHidden/>
          </w:rPr>
          <w:fldChar w:fldCharType="separate"/>
        </w:r>
        <w:r w:rsidR="002247AB">
          <w:rPr>
            <w:noProof/>
            <w:webHidden/>
          </w:rPr>
          <w:t>13</w:t>
        </w:r>
        <w:r w:rsidR="002247AB">
          <w:rPr>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49" w:history="1">
        <w:r w:rsidR="002247AB" w:rsidRPr="002247AB">
          <w:rPr>
            <w:rStyle w:val="Hyperlink"/>
            <w:b/>
            <w:noProof/>
          </w:rPr>
          <w:t>CHƯƠNG 2</w:t>
        </w:r>
        <w:r w:rsidR="002247AB" w:rsidRPr="002247AB">
          <w:rPr>
            <w:b/>
            <w:noProof/>
            <w:webHidden/>
          </w:rPr>
          <w:t>.</w:t>
        </w:r>
      </w:hyperlink>
      <w:r w:rsidR="002247AB" w:rsidRPr="002247AB">
        <w:rPr>
          <w:rStyle w:val="Hyperlink"/>
          <w:b/>
          <w:noProof/>
          <w:u w:val="none"/>
        </w:rPr>
        <w:t xml:space="preserve"> </w:t>
      </w:r>
      <w:hyperlink w:anchor="_Toc211253750" w:history="1">
        <w:r w:rsidR="002247AB" w:rsidRPr="002247AB">
          <w:rPr>
            <w:rStyle w:val="Hyperlink"/>
            <w:b/>
            <w:noProof/>
            <w:u w:val="none"/>
          </w:rPr>
          <w:t>THỰC TRẠNG PHÁP LUẬT VỀ HOẠT ĐỘNG ĐẦU TƯ</w:t>
        </w:r>
      </w:hyperlink>
      <w:r w:rsidR="002247AB" w:rsidRPr="002247AB">
        <w:rPr>
          <w:rStyle w:val="Hyperlink"/>
          <w:b/>
          <w:noProof/>
          <w:u w:val="none"/>
        </w:rPr>
        <w:t xml:space="preserve"> </w:t>
      </w:r>
      <w:hyperlink w:anchor="_Toc211253751" w:history="1">
        <w:r w:rsidR="002247AB" w:rsidRPr="002247AB">
          <w:rPr>
            <w:rStyle w:val="Hyperlink"/>
            <w:b/>
            <w:noProof/>
            <w:u w:val="none"/>
          </w:rPr>
          <w:t>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_Toc211253751 \h </w:instrText>
        </w:r>
        <w:r w:rsidR="002247AB" w:rsidRPr="002247AB">
          <w:rPr>
            <w:b/>
            <w:noProof/>
            <w:webHidden/>
          </w:rPr>
        </w:r>
        <w:r w:rsidR="002247AB" w:rsidRPr="002247AB">
          <w:rPr>
            <w:b/>
            <w:noProof/>
            <w:webHidden/>
          </w:rPr>
          <w:fldChar w:fldCharType="separate"/>
        </w:r>
        <w:r w:rsidR="002247AB" w:rsidRPr="002247AB">
          <w:rPr>
            <w:b/>
            <w:noProof/>
            <w:webHidden/>
          </w:rPr>
          <w:t>14</w:t>
        </w:r>
        <w:r w:rsidR="002247AB" w:rsidRPr="002247AB">
          <w:rPr>
            <w:b/>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52" w:history="1">
        <w:r w:rsidR="002247AB" w:rsidRPr="002247AB">
          <w:rPr>
            <w:rStyle w:val="Hyperlink"/>
            <w:b/>
            <w:noProof/>
            <w:u w:val="none"/>
          </w:rPr>
          <w:t>2.1. Quy định pháp luật hiện hành về hoạt động đầu tư 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_Toc211253752 \h </w:instrText>
        </w:r>
        <w:r w:rsidR="002247AB" w:rsidRPr="002247AB">
          <w:rPr>
            <w:b/>
            <w:noProof/>
            <w:webHidden/>
          </w:rPr>
        </w:r>
        <w:r w:rsidR="002247AB" w:rsidRPr="002247AB">
          <w:rPr>
            <w:b/>
            <w:noProof/>
            <w:webHidden/>
          </w:rPr>
          <w:fldChar w:fldCharType="separate"/>
        </w:r>
        <w:r w:rsidR="002247AB" w:rsidRPr="002247AB">
          <w:rPr>
            <w:b/>
            <w:noProof/>
            <w:webHidden/>
          </w:rPr>
          <w:t>14</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3" w:history="1">
        <w:r w:rsidR="002247AB" w:rsidRPr="00C93FE0">
          <w:rPr>
            <w:rStyle w:val="Hyperlink"/>
            <w:noProof/>
          </w:rPr>
          <w:t>2.1.1. Quy định pháp luật về thẩm quyền chấp thuận chủ trương đầu tư và lựa chọn nhà đầu tư</w:t>
        </w:r>
        <w:r w:rsidR="002247AB">
          <w:rPr>
            <w:noProof/>
            <w:webHidden/>
          </w:rPr>
          <w:tab/>
        </w:r>
        <w:r w:rsidR="002247AB">
          <w:rPr>
            <w:noProof/>
            <w:webHidden/>
          </w:rPr>
          <w:fldChar w:fldCharType="begin"/>
        </w:r>
        <w:r w:rsidR="002247AB">
          <w:rPr>
            <w:noProof/>
            <w:webHidden/>
          </w:rPr>
          <w:instrText xml:space="preserve"> PAGEREF _Toc211253753 \h </w:instrText>
        </w:r>
        <w:r w:rsidR="002247AB">
          <w:rPr>
            <w:noProof/>
            <w:webHidden/>
          </w:rPr>
        </w:r>
        <w:r w:rsidR="002247AB">
          <w:rPr>
            <w:noProof/>
            <w:webHidden/>
          </w:rPr>
          <w:fldChar w:fldCharType="separate"/>
        </w:r>
        <w:r w:rsidR="002247AB">
          <w:rPr>
            <w:noProof/>
            <w:webHidden/>
          </w:rPr>
          <w:t>14</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4" w:history="1">
        <w:r w:rsidR="002247AB" w:rsidRPr="00C93FE0">
          <w:rPr>
            <w:rStyle w:val="Hyperlink"/>
            <w:noProof/>
          </w:rPr>
          <w:t>2.1.2. Quy định pháp luật về hình thức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_Toc211253754 \h </w:instrText>
        </w:r>
        <w:r w:rsidR="002247AB">
          <w:rPr>
            <w:noProof/>
            <w:webHidden/>
          </w:rPr>
        </w:r>
        <w:r w:rsidR="002247AB">
          <w:rPr>
            <w:noProof/>
            <w:webHidden/>
          </w:rPr>
          <w:fldChar w:fldCharType="separate"/>
        </w:r>
        <w:r w:rsidR="002247AB">
          <w:rPr>
            <w:noProof/>
            <w:webHidden/>
          </w:rPr>
          <w:t>14</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5" w:history="1">
        <w:r w:rsidR="002247AB" w:rsidRPr="00C93FE0">
          <w:rPr>
            <w:rStyle w:val="Hyperlink"/>
            <w:noProof/>
          </w:rPr>
          <w:t>2.1.3. Quy định pháp luật về trình tự, thủ tục thành lập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_Toc211253755 \h </w:instrText>
        </w:r>
        <w:r w:rsidR="002247AB">
          <w:rPr>
            <w:noProof/>
            <w:webHidden/>
          </w:rPr>
        </w:r>
        <w:r w:rsidR="002247AB">
          <w:rPr>
            <w:noProof/>
            <w:webHidden/>
          </w:rPr>
          <w:fldChar w:fldCharType="separate"/>
        </w:r>
        <w:r w:rsidR="002247AB">
          <w:rPr>
            <w:noProof/>
            <w:webHidden/>
          </w:rPr>
          <w:t>14</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6" w:history="1">
        <w:r w:rsidR="002247AB" w:rsidRPr="00C93FE0">
          <w:rPr>
            <w:rStyle w:val="Hyperlink"/>
            <w:noProof/>
          </w:rPr>
          <w:t>2.1.4. Quy định pháp luật về thực hiện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_Toc211253756 \h </w:instrText>
        </w:r>
        <w:r w:rsidR="002247AB">
          <w:rPr>
            <w:noProof/>
            <w:webHidden/>
          </w:rPr>
        </w:r>
        <w:r w:rsidR="002247AB">
          <w:rPr>
            <w:noProof/>
            <w:webHidden/>
          </w:rPr>
          <w:fldChar w:fldCharType="separate"/>
        </w:r>
        <w:r w:rsidR="002247AB">
          <w:rPr>
            <w:noProof/>
            <w:webHidden/>
          </w:rPr>
          <w:t>14</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7" w:history="1">
        <w:r w:rsidR="002247AB" w:rsidRPr="00C93FE0">
          <w:rPr>
            <w:rStyle w:val="Hyperlink"/>
            <w:noProof/>
          </w:rPr>
          <w:t>2.1.5. Quy định pháp luật về ưu đãi đầu tư</w:t>
        </w:r>
        <w:r w:rsidR="002247AB">
          <w:rPr>
            <w:noProof/>
            <w:webHidden/>
          </w:rPr>
          <w:tab/>
        </w:r>
        <w:r w:rsidR="002247AB">
          <w:rPr>
            <w:noProof/>
            <w:webHidden/>
          </w:rPr>
          <w:fldChar w:fldCharType="begin"/>
        </w:r>
        <w:r w:rsidR="002247AB">
          <w:rPr>
            <w:noProof/>
            <w:webHidden/>
          </w:rPr>
          <w:instrText xml:space="preserve"> PAGEREF _Toc211253757 \h </w:instrText>
        </w:r>
        <w:r w:rsidR="002247AB">
          <w:rPr>
            <w:noProof/>
            <w:webHidden/>
          </w:rPr>
        </w:r>
        <w:r w:rsidR="002247AB">
          <w:rPr>
            <w:noProof/>
            <w:webHidden/>
          </w:rPr>
          <w:fldChar w:fldCharType="separate"/>
        </w:r>
        <w:r w:rsidR="002247AB">
          <w:rPr>
            <w:noProof/>
            <w:webHidden/>
          </w:rPr>
          <w:t>15</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8" w:history="1">
        <w:r w:rsidR="002247AB" w:rsidRPr="00C93FE0">
          <w:rPr>
            <w:rStyle w:val="Hyperlink"/>
            <w:noProof/>
          </w:rPr>
          <w:t>2.1.6. Quy định pháp luật về ngành, nghề và điều kiện tiếp cận thị trường đối với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_Toc211253758 \h </w:instrText>
        </w:r>
        <w:r w:rsidR="002247AB">
          <w:rPr>
            <w:noProof/>
            <w:webHidden/>
          </w:rPr>
        </w:r>
        <w:r w:rsidR="002247AB">
          <w:rPr>
            <w:noProof/>
            <w:webHidden/>
          </w:rPr>
          <w:fldChar w:fldCharType="separate"/>
        </w:r>
        <w:r w:rsidR="002247AB">
          <w:rPr>
            <w:noProof/>
            <w:webHidden/>
          </w:rPr>
          <w:t>15</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59" w:history="1">
        <w:r w:rsidR="002247AB" w:rsidRPr="002247AB">
          <w:rPr>
            <w:rStyle w:val="Hyperlink"/>
            <w:b/>
            <w:noProof/>
          </w:rPr>
          <w:t>2.2. Đánh giá quy định của pháp luật hiện hành về hoạt động đầu tư 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_Toc211253759 \h </w:instrText>
        </w:r>
        <w:r w:rsidR="002247AB" w:rsidRPr="002247AB">
          <w:rPr>
            <w:b/>
            <w:noProof/>
            <w:webHidden/>
          </w:rPr>
        </w:r>
        <w:r w:rsidR="002247AB" w:rsidRPr="002247AB">
          <w:rPr>
            <w:b/>
            <w:noProof/>
            <w:webHidden/>
          </w:rPr>
          <w:fldChar w:fldCharType="separate"/>
        </w:r>
        <w:r w:rsidR="002247AB" w:rsidRPr="002247AB">
          <w:rPr>
            <w:b/>
            <w:noProof/>
            <w:webHidden/>
          </w:rPr>
          <w:t>15</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0" w:history="1">
        <w:r w:rsidR="002247AB" w:rsidRPr="00C93FE0">
          <w:rPr>
            <w:rStyle w:val="Hyperlink"/>
            <w:noProof/>
          </w:rPr>
          <w:t>2.2.1. Ưu điểm của pháp luật</w:t>
        </w:r>
        <w:r w:rsidR="002247AB">
          <w:rPr>
            <w:noProof/>
            <w:webHidden/>
          </w:rPr>
          <w:tab/>
        </w:r>
        <w:r w:rsidR="002247AB">
          <w:rPr>
            <w:noProof/>
            <w:webHidden/>
          </w:rPr>
          <w:fldChar w:fldCharType="begin"/>
        </w:r>
        <w:r w:rsidR="002247AB">
          <w:rPr>
            <w:noProof/>
            <w:webHidden/>
          </w:rPr>
          <w:instrText xml:space="preserve"> PAGEREF _Toc211253760 \h </w:instrText>
        </w:r>
        <w:r w:rsidR="002247AB">
          <w:rPr>
            <w:noProof/>
            <w:webHidden/>
          </w:rPr>
        </w:r>
        <w:r w:rsidR="002247AB">
          <w:rPr>
            <w:noProof/>
            <w:webHidden/>
          </w:rPr>
          <w:fldChar w:fldCharType="separate"/>
        </w:r>
        <w:r w:rsidR="002247AB">
          <w:rPr>
            <w:noProof/>
            <w:webHidden/>
          </w:rPr>
          <w:t>15</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1" w:history="1">
        <w:r w:rsidR="002247AB" w:rsidRPr="00C93FE0">
          <w:rPr>
            <w:rStyle w:val="Hyperlink"/>
            <w:noProof/>
          </w:rPr>
          <w:t>2.2.2. Hạn chế của pháp luật</w:t>
        </w:r>
        <w:r w:rsidR="002247AB">
          <w:rPr>
            <w:noProof/>
            <w:webHidden/>
          </w:rPr>
          <w:tab/>
        </w:r>
        <w:r w:rsidR="002247AB">
          <w:rPr>
            <w:noProof/>
            <w:webHidden/>
          </w:rPr>
          <w:fldChar w:fldCharType="begin"/>
        </w:r>
        <w:r w:rsidR="002247AB">
          <w:rPr>
            <w:noProof/>
            <w:webHidden/>
          </w:rPr>
          <w:instrText xml:space="preserve"> PAGEREF _Toc211253761 \h </w:instrText>
        </w:r>
        <w:r w:rsidR="002247AB">
          <w:rPr>
            <w:noProof/>
            <w:webHidden/>
          </w:rPr>
        </w:r>
        <w:r w:rsidR="002247AB">
          <w:rPr>
            <w:noProof/>
            <w:webHidden/>
          </w:rPr>
          <w:fldChar w:fldCharType="separate"/>
        </w:r>
        <w:r w:rsidR="002247AB">
          <w:rPr>
            <w:noProof/>
            <w:webHidden/>
          </w:rPr>
          <w:t>16</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2" w:history="1">
        <w:r w:rsidR="002247AB" w:rsidRPr="00C93FE0">
          <w:rPr>
            <w:rStyle w:val="Hyperlink"/>
            <w:noProof/>
          </w:rPr>
          <w:t>Tiểu kết Chương 2</w:t>
        </w:r>
        <w:r w:rsidR="002247AB">
          <w:rPr>
            <w:noProof/>
            <w:webHidden/>
          </w:rPr>
          <w:tab/>
        </w:r>
        <w:r w:rsidR="002247AB">
          <w:rPr>
            <w:noProof/>
            <w:webHidden/>
          </w:rPr>
          <w:fldChar w:fldCharType="begin"/>
        </w:r>
        <w:r w:rsidR="002247AB">
          <w:rPr>
            <w:noProof/>
            <w:webHidden/>
          </w:rPr>
          <w:instrText xml:space="preserve"> PAGEREF _Toc211253762 \h </w:instrText>
        </w:r>
        <w:r w:rsidR="002247AB">
          <w:rPr>
            <w:noProof/>
            <w:webHidden/>
          </w:rPr>
        </w:r>
        <w:r w:rsidR="002247AB">
          <w:rPr>
            <w:noProof/>
            <w:webHidden/>
          </w:rPr>
          <w:fldChar w:fldCharType="separate"/>
        </w:r>
        <w:r w:rsidR="002247AB">
          <w:rPr>
            <w:noProof/>
            <w:webHidden/>
          </w:rPr>
          <w:t>17</w:t>
        </w:r>
        <w:r w:rsidR="002247AB">
          <w:rPr>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63" w:history="1">
        <w:r w:rsidR="002247AB" w:rsidRPr="002247AB">
          <w:rPr>
            <w:rStyle w:val="Hyperlink"/>
            <w:b/>
            <w:noProof/>
            <w:u w:val="none"/>
          </w:rPr>
          <w:t>CHƯƠNG 3</w:t>
        </w:r>
        <w:r w:rsidR="002247AB" w:rsidRPr="002247AB">
          <w:rPr>
            <w:b/>
            <w:noProof/>
            <w:webHidden/>
          </w:rPr>
          <w:t>.</w:t>
        </w:r>
      </w:hyperlink>
      <w:r w:rsidR="002247AB" w:rsidRPr="002247AB">
        <w:rPr>
          <w:rStyle w:val="Hyperlink"/>
          <w:b/>
          <w:noProof/>
          <w:u w:val="none"/>
        </w:rPr>
        <w:t xml:space="preserve"> </w:t>
      </w:r>
      <w:hyperlink w:anchor="_Toc211253764" w:history="1">
        <w:r w:rsidR="002247AB" w:rsidRPr="002247AB">
          <w:rPr>
            <w:rStyle w:val="Hyperlink"/>
            <w:b/>
            <w:noProof/>
          </w:rPr>
          <w:t>THỰC TIỄN THỰC HIỆN PHÁP LUẬT VỀ HOẠT ĐỘNG ĐẦU TƯ CỦA TỔ CHỨC KINH TẾ CÓ VỐN ĐẦU TƯ NƯỚC NGOÀI TẠI THÀNH PHỐ ĐÀ NẴNG VÀ GIẢI PHÁP HOÀN THIỆN PHÁP LUẬT, NÂNG CAO HIỆU QUẢ THỰC HIỆN PHÁP LUẬT</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_Toc211253764 \h </w:instrText>
        </w:r>
        <w:r w:rsidR="002247AB" w:rsidRPr="002247AB">
          <w:rPr>
            <w:b/>
            <w:noProof/>
            <w:webHidden/>
          </w:rPr>
        </w:r>
        <w:r w:rsidR="002247AB" w:rsidRPr="002247AB">
          <w:rPr>
            <w:b/>
            <w:noProof/>
            <w:webHidden/>
          </w:rPr>
          <w:fldChar w:fldCharType="separate"/>
        </w:r>
        <w:r w:rsidR="002247AB" w:rsidRPr="002247AB">
          <w:rPr>
            <w:b/>
            <w:noProof/>
            <w:webHidden/>
          </w:rPr>
          <w:t>17</w:t>
        </w:r>
        <w:r w:rsidR="002247AB" w:rsidRPr="002247AB">
          <w:rPr>
            <w:b/>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65" w:history="1">
        <w:r w:rsidR="002247AB" w:rsidRPr="002247AB">
          <w:rPr>
            <w:rStyle w:val="Hyperlink"/>
            <w:b/>
            <w:noProof/>
          </w:rPr>
          <w:t>3.1. Thực tiễn thực hiện pháp luật về hoạt động đầu tư của tổ chức kinh tế có vốn đầu tư nước ngoài tại thành phố Đà Nẵng</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_Toc211253765 \h </w:instrText>
        </w:r>
        <w:r w:rsidR="002247AB" w:rsidRPr="002247AB">
          <w:rPr>
            <w:b/>
            <w:noProof/>
            <w:webHidden/>
          </w:rPr>
        </w:r>
        <w:r w:rsidR="002247AB" w:rsidRPr="002247AB">
          <w:rPr>
            <w:b/>
            <w:noProof/>
            <w:webHidden/>
          </w:rPr>
          <w:fldChar w:fldCharType="separate"/>
        </w:r>
        <w:r w:rsidR="002247AB" w:rsidRPr="002247AB">
          <w:rPr>
            <w:b/>
            <w:noProof/>
            <w:webHidden/>
          </w:rPr>
          <w:t>17</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6" w:history="1">
        <w:r w:rsidR="002247AB" w:rsidRPr="00C93FE0">
          <w:rPr>
            <w:rStyle w:val="Hyperlink"/>
            <w:noProof/>
          </w:rPr>
          <w:t>3.1.1. Kết quả đạt được trong thực hiện pháp luật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_Toc211253766 \h </w:instrText>
        </w:r>
        <w:r w:rsidR="002247AB">
          <w:rPr>
            <w:noProof/>
            <w:webHidden/>
          </w:rPr>
        </w:r>
        <w:r w:rsidR="002247AB">
          <w:rPr>
            <w:noProof/>
            <w:webHidden/>
          </w:rPr>
          <w:fldChar w:fldCharType="separate"/>
        </w:r>
        <w:r w:rsidR="002247AB">
          <w:rPr>
            <w:noProof/>
            <w:webHidden/>
          </w:rPr>
          <w:t>17</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7" w:history="1">
        <w:r w:rsidR="002247AB" w:rsidRPr="00C93FE0">
          <w:rPr>
            <w:rStyle w:val="Hyperlink"/>
            <w:noProof/>
          </w:rPr>
          <w:t>3.1.2. Đánh giá những vướng mắc trong thực tiễn thực hiện pháp luật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_Toc211253767 \h </w:instrText>
        </w:r>
        <w:r w:rsidR="002247AB">
          <w:rPr>
            <w:noProof/>
            <w:webHidden/>
          </w:rPr>
        </w:r>
        <w:r w:rsidR="002247AB">
          <w:rPr>
            <w:noProof/>
            <w:webHidden/>
          </w:rPr>
          <w:fldChar w:fldCharType="separate"/>
        </w:r>
        <w:r w:rsidR="002247AB">
          <w:rPr>
            <w:noProof/>
            <w:webHidden/>
          </w:rPr>
          <w:t>18</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8" w:history="1">
        <w:r w:rsidR="002247AB" w:rsidRPr="00C93FE0">
          <w:rPr>
            <w:rStyle w:val="Hyperlink"/>
            <w:noProof/>
          </w:rPr>
          <w:t>3.1.3. Nguyên nhân của những vướng mắc</w:t>
        </w:r>
        <w:r w:rsidR="002247AB">
          <w:rPr>
            <w:noProof/>
            <w:webHidden/>
          </w:rPr>
          <w:tab/>
        </w:r>
        <w:r w:rsidR="002247AB">
          <w:rPr>
            <w:noProof/>
            <w:webHidden/>
          </w:rPr>
          <w:fldChar w:fldCharType="begin"/>
        </w:r>
        <w:r w:rsidR="002247AB">
          <w:rPr>
            <w:noProof/>
            <w:webHidden/>
          </w:rPr>
          <w:instrText xml:space="preserve"> PAGEREF _Toc211253768 \h </w:instrText>
        </w:r>
        <w:r w:rsidR="002247AB">
          <w:rPr>
            <w:noProof/>
            <w:webHidden/>
          </w:rPr>
        </w:r>
        <w:r w:rsidR="002247AB">
          <w:rPr>
            <w:noProof/>
            <w:webHidden/>
          </w:rPr>
          <w:fldChar w:fldCharType="separate"/>
        </w:r>
        <w:r w:rsidR="002247AB">
          <w:rPr>
            <w:noProof/>
            <w:webHidden/>
          </w:rPr>
          <w:t>18</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69" w:history="1">
        <w:r w:rsidR="002247AB" w:rsidRPr="002247AB">
          <w:rPr>
            <w:rStyle w:val="Hyperlink"/>
            <w:b/>
            <w:noProof/>
          </w:rPr>
          <w:t>3.2. Giải pháp hoàn thiện pháp luật và nâng cao hiệu quả thực hiện pháp luật về hoạt động đầu tư của tổ chức kinh tế có vốn đầu tư nước ngoài</w:t>
        </w:r>
        <w:r w:rsidR="002247AB" w:rsidRPr="002247AB">
          <w:rPr>
            <w:b/>
            <w:noProof/>
            <w:webHidden/>
          </w:rPr>
          <w:tab/>
        </w:r>
        <w:r w:rsidR="002247AB" w:rsidRPr="002247AB">
          <w:rPr>
            <w:b/>
            <w:noProof/>
            <w:webHidden/>
          </w:rPr>
          <w:fldChar w:fldCharType="begin"/>
        </w:r>
        <w:r w:rsidR="002247AB" w:rsidRPr="002247AB">
          <w:rPr>
            <w:b/>
            <w:noProof/>
            <w:webHidden/>
          </w:rPr>
          <w:instrText xml:space="preserve"> PAGEREF _Toc211253769 \h </w:instrText>
        </w:r>
        <w:r w:rsidR="002247AB" w:rsidRPr="002247AB">
          <w:rPr>
            <w:b/>
            <w:noProof/>
            <w:webHidden/>
          </w:rPr>
        </w:r>
        <w:r w:rsidR="002247AB" w:rsidRPr="002247AB">
          <w:rPr>
            <w:b/>
            <w:noProof/>
            <w:webHidden/>
          </w:rPr>
          <w:fldChar w:fldCharType="separate"/>
        </w:r>
        <w:r w:rsidR="002247AB" w:rsidRPr="002247AB">
          <w:rPr>
            <w:b/>
            <w:noProof/>
            <w:webHidden/>
          </w:rPr>
          <w:t>19</w:t>
        </w:r>
        <w:r w:rsidR="002247AB" w:rsidRPr="002247AB">
          <w:rPr>
            <w:b/>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70" w:history="1">
        <w:r w:rsidR="002247AB" w:rsidRPr="00C93FE0">
          <w:rPr>
            <w:rStyle w:val="Hyperlink"/>
            <w:noProof/>
          </w:rPr>
          <w:t>3.2.1. Giải pháp hoàn thiện pháp luật về hoạt động đầu tư của tổ chức kinh tế có vốn đầu tư nước ngoài</w:t>
        </w:r>
        <w:r w:rsidR="002247AB">
          <w:rPr>
            <w:noProof/>
            <w:webHidden/>
          </w:rPr>
          <w:tab/>
        </w:r>
        <w:r w:rsidR="002247AB">
          <w:rPr>
            <w:noProof/>
            <w:webHidden/>
          </w:rPr>
          <w:fldChar w:fldCharType="begin"/>
        </w:r>
        <w:r w:rsidR="002247AB">
          <w:rPr>
            <w:noProof/>
            <w:webHidden/>
          </w:rPr>
          <w:instrText xml:space="preserve"> PAGEREF _Toc211253770 \h </w:instrText>
        </w:r>
        <w:r w:rsidR="002247AB">
          <w:rPr>
            <w:noProof/>
            <w:webHidden/>
          </w:rPr>
        </w:r>
        <w:r w:rsidR="002247AB">
          <w:rPr>
            <w:noProof/>
            <w:webHidden/>
          </w:rPr>
          <w:fldChar w:fldCharType="separate"/>
        </w:r>
        <w:r w:rsidR="002247AB">
          <w:rPr>
            <w:noProof/>
            <w:webHidden/>
          </w:rPr>
          <w:t>19</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71" w:history="1">
        <w:r w:rsidR="002247AB" w:rsidRPr="00C93FE0">
          <w:rPr>
            <w:rStyle w:val="Hyperlink"/>
            <w:noProof/>
          </w:rPr>
          <w:t>3.2.2. Giải pháp nâng cao hiệu quả thực hiện pháp luật về hoạt động đầu tư của tổ chức kinh tế có vốn đầu tư nước ngoài tại thành phố Đà Nẵng</w:t>
        </w:r>
        <w:r w:rsidR="002247AB">
          <w:rPr>
            <w:noProof/>
            <w:webHidden/>
          </w:rPr>
          <w:tab/>
        </w:r>
        <w:r w:rsidR="002247AB">
          <w:rPr>
            <w:noProof/>
            <w:webHidden/>
          </w:rPr>
          <w:fldChar w:fldCharType="begin"/>
        </w:r>
        <w:r w:rsidR="002247AB">
          <w:rPr>
            <w:noProof/>
            <w:webHidden/>
          </w:rPr>
          <w:instrText xml:space="preserve"> PAGEREF _Toc211253771 \h </w:instrText>
        </w:r>
        <w:r w:rsidR="002247AB">
          <w:rPr>
            <w:noProof/>
            <w:webHidden/>
          </w:rPr>
        </w:r>
        <w:r w:rsidR="002247AB">
          <w:rPr>
            <w:noProof/>
            <w:webHidden/>
          </w:rPr>
          <w:fldChar w:fldCharType="separate"/>
        </w:r>
        <w:r w:rsidR="002247AB">
          <w:rPr>
            <w:noProof/>
            <w:webHidden/>
          </w:rPr>
          <w:t>20</w:t>
        </w:r>
        <w:r w:rsidR="002247AB">
          <w:rPr>
            <w:noProof/>
            <w:webHidden/>
          </w:rPr>
          <w:fldChar w:fldCharType="end"/>
        </w:r>
      </w:hyperlink>
    </w:p>
    <w:p w:rsidR="002247AB" w:rsidRDefault="0092474D" w:rsidP="002247AB">
      <w:pPr>
        <w:pStyle w:val="TOC1"/>
        <w:tabs>
          <w:tab w:val="right" w:leader="dot" w:pos="8778"/>
        </w:tabs>
        <w:spacing w:after="0" w:line="360" w:lineRule="auto"/>
        <w:jc w:val="both"/>
        <w:rPr>
          <w:rFonts w:asciiTheme="minorHAnsi" w:eastAsiaTheme="minorEastAsia" w:hAnsiTheme="minorHAnsi" w:cstheme="minorBidi"/>
          <w:noProof/>
          <w:sz w:val="22"/>
        </w:rPr>
      </w:pPr>
      <w:hyperlink w:anchor="_Toc211253772" w:history="1">
        <w:r w:rsidR="002247AB" w:rsidRPr="00C93FE0">
          <w:rPr>
            <w:rStyle w:val="Hyperlink"/>
            <w:noProof/>
          </w:rPr>
          <w:t>Tiểu kết Chương 3</w:t>
        </w:r>
        <w:r w:rsidR="002247AB">
          <w:rPr>
            <w:noProof/>
            <w:webHidden/>
          </w:rPr>
          <w:tab/>
        </w:r>
        <w:r w:rsidR="002247AB">
          <w:rPr>
            <w:noProof/>
            <w:webHidden/>
          </w:rPr>
          <w:fldChar w:fldCharType="begin"/>
        </w:r>
        <w:r w:rsidR="002247AB">
          <w:rPr>
            <w:noProof/>
            <w:webHidden/>
          </w:rPr>
          <w:instrText xml:space="preserve"> PAGEREF _Toc211253772 \h </w:instrText>
        </w:r>
        <w:r w:rsidR="002247AB">
          <w:rPr>
            <w:noProof/>
            <w:webHidden/>
          </w:rPr>
        </w:r>
        <w:r w:rsidR="002247AB">
          <w:rPr>
            <w:noProof/>
            <w:webHidden/>
          </w:rPr>
          <w:fldChar w:fldCharType="separate"/>
        </w:r>
        <w:r w:rsidR="002247AB">
          <w:rPr>
            <w:noProof/>
            <w:webHidden/>
          </w:rPr>
          <w:t>21</w:t>
        </w:r>
        <w:r w:rsidR="002247AB">
          <w:rPr>
            <w:noProof/>
            <w:webHidden/>
          </w:rPr>
          <w:fldChar w:fldCharType="end"/>
        </w:r>
      </w:hyperlink>
    </w:p>
    <w:p w:rsidR="002247AB" w:rsidRPr="002247AB" w:rsidRDefault="002247AB"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73" w:history="1">
        <w:r w:rsidRPr="002247AB">
          <w:rPr>
            <w:rStyle w:val="Hyperlink"/>
            <w:b/>
            <w:noProof/>
          </w:rPr>
          <w:t>KẾT LUẬN</w:t>
        </w:r>
        <w:r w:rsidRPr="002247AB">
          <w:rPr>
            <w:b/>
            <w:noProof/>
            <w:webHidden/>
          </w:rPr>
          <w:tab/>
        </w:r>
        <w:r w:rsidRPr="002247AB">
          <w:rPr>
            <w:b/>
            <w:noProof/>
            <w:webHidden/>
          </w:rPr>
          <w:fldChar w:fldCharType="begin"/>
        </w:r>
        <w:r w:rsidRPr="002247AB">
          <w:rPr>
            <w:b/>
            <w:noProof/>
            <w:webHidden/>
          </w:rPr>
          <w:instrText xml:space="preserve"> PAGEREF _Toc211253773 \h </w:instrText>
        </w:r>
        <w:r w:rsidRPr="002247AB">
          <w:rPr>
            <w:b/>
            <w:noProof/>
            <w:webHidden/>
          </w:rPr>
        </w:r>
        <w:r w:rsidRPr="002247AB">
          <w:rPr>
            <w:b/>
            <w:noProof/>
            <w:webHidden/>
          </w:rPr>
          <w:fldChar w:fldCharType="separate"/>
        </w:r>
        <w:r w:rsidRPr="002247AB">
          <w:rPr>
            <w:b/>
            <w:noProof/>
            <w:webHidden/>
          </w:rPr>
          <w:t>22</w:t>
        </w:r>
        <w:r w:rsidRPr="002247AB">
          <w:rPr>
            <w:b/>
            <w:noProof/>
            <w:webHidden/>
          </w:rPr>
          <w:fldChar w:fldCharType="end"/>
        </w:r>
      </w:hyperlink>
    </w:p>
    <w:p w:rsidR="002247AB" w:rsidRPr="002247AB" w:rsidRDefault="0092474D" w:rsidP="002247AB">
      <w:pPr>
        <w:pStyle w:val="TOC1"/>
        <w:tabs>
          <w:tab w:val="right" w:leader="dot" w:pos="8778"/>
        </w:tabs>
        <w:spacing w:after="0" w:line="360" w:lineRule="auto"/>
        <w:jc w:val="both"/>
        <w:rPr>
          <w:rFonts w:asciiTheme="minorHAnsi" w:eastAsiaTheme="minorEastAsia" w:hAnsiTheme="minorHAnsi" w:cstheme="minorBidi"/>
          <w:b/>
          <w:noProof/>
          <w:sz w:val="22"/>
        </w:rPr>
      </w:pPr>
      <w:hyperlink w:anchor="_Toc211253774" w:history="1">
        <w:r w:rsidR="002247AB" w:rsidRPr="002247AB">
          <w:rPr>
            <w:rStyle w:val="Hyperlink"/>
            <w:b/>
            <w:noProof/>
          </w:rPr>
          <w:t>DANH MỤC TÀI LIỆU THAM KHẢO</w:t>
        </w:r>
      </w:hyperlink>
    </w:p>
    <w:p w:rsidR="002247AB" w:rsidRPr="00C021C5" w:rsidRDefault="002247AB" w:rsidP="002247AB">
      <w:pPr>
        <w:spacing w:after="0" w:line="360" w:lineRule="auto"/>
        <w:jc w:val="both"/>
        <w:rPr>
          <w:rFonts w:cs="Times New Roman"/>
          <w:szCs w:val="28"/>
        </w:rPr>
        <w:sectPr w:rsidR="002247AB" w:rsidRPr="00C021C5" w:rsidSect="00210E85">
          <w:headerReference w:type="default" r:id="rId9"/>
          <w:footerReference w:type="default" r:id="rId10"/>
          <w:pgSz w:w="11907" w:h="16840" w:code="9"/>
          <w:pgMar w:top="1350" w:right="1134" w:bottom="1530"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Pr>
          <w:rFonts w:cs="Times New Roman"/>
          <w:szCs w:val="28"/>
        </w:rPr>
        <w:fldChar w:fldCharType="end"/>
      </w:r>
    </w:p>
    <w:p w:rsidR="002F1C1C" w:rsidRDefault="006529A0" w:rsidP="002247AB">
      <w:pPr>
        <w:pStyle w:val="1"/>
        <w:spacing w:line="288" w:lineRule="auto"/>
      </w:pPr>
      <w:bookmarkStart w:id="7" w:name="_Toc211253675"/>
      <w:bookmarkStart w:id="8" w:name="_Toc211253728"/>
      <w:r w:rsidRPr="002F1C1C">
        <w:lastRenderedPageBreak/>
        <w:t>PHẦN MỞ ĐẦU</w:t>
      </w:r>
      <w:bookmarkEnd w:id="7"/>
      <w:bookmarkEnd w:id="8"/>
    </w:p>
    <w:p w:rsidR="00477035" w:rsidRPr="00477035" w:rsidRDefault="00477035" w:rsidP="002247AB">
      <w:pPr>
        <w:pStyle w:val="1"/>
        <w:spacing w:line="288" w:lineRule="auto"/>
      </w:pPr>
    </w:p>
    <w:p w:rsidR="006529A0" w:rsidRPr="002F1C1C" w:rsidRDefault="003B4FC2" w:rsidP="002247AB">
      <w:pPr>
        <w:pStyle w:val="2"/>
        <w:spacing w:line="288" w:lineRule="auto"/>
      </w:pPr>
      <w:bookmarkStart w:id="9" w:name="_Toc211253676"/>
      <w:bookmarkStart w:id="10" w:name="_Toc211253729"/>
      <w:r w:rsidRPr="002F1C1C">
        <w:t>1.</w:t>
      </w:r>
      <w:r w:rsidR="00776165" w:rsidRPr="002F1C1C">
        <w:t xml:space="preserve"> </w:t>
      </w:r>
      <w:r w:rsidR="006529A0" w:rsidRPr="002F1C1C">
        <w:t>Tính cấp thiết của việc nghiên cứu đề án</w:t>
      </w:r>
      <w:bookmarkEnd w:id="9"/>
      <w:bookmarkEnd w:id="10"/>
    </w:p>
    <w:p w:rsidR="003B4FC2" w:rsidRPr="002F1C1C" w:rsidRDefault="00B32303"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sz w:val="28"/>
          <w:szCs w:val="28"/>
        </w:rPr>
        <w:t>Trong thời gian qua,</w:t>
      </w:r>
      <w:r w:rsidR="000A1BB6" w:rsidRPr="002F1C1C">
        <w:rPr>
          <w:rFonts w:cs="Times New Roman"/>
          <w:sz w:val="28"/>
          <w:szCs w:val="28"/>
        </w:rPr>
        <w:t xml:space="preserve"> s</w:t>
      </w:r>
      <w:r w:rsidR="003B4FC2" w:rsidRPr="002F1C1C">
        <w:rPr>
          <w:rFonts w:cs="Times New Roman"/>
          <w:sz w:val="28"/>
          <w:szCs w:val="28"/>
        </w:rPr>
        <w:t xml:space="preserve">ự phát triển của nền kinh tế Việt Nam, đặc biệt </w:t>
      </w:r>
      <w:r w:rsidR="00375F3D" w:rsidRPr="002F1C1C">
        <w:rPr>
          <w:rFonts w:cs="Times New Roman"/>
          <w:sz w:val="28"/>
          <w:szCs w:val="28"/>
        </w:rPr>
        <w:t>trong bối cảnh hội nhập quốc tế</w:t>
      </w:r>
      <w:r w:rsidR="003B4FC2" w:rsidRPr="002F1C1C">
        <w:rPr>
          <w:rFonts w:cs="Times New Roman"/>
          <w:sz w:val="28"/>
          <w:szCs w:val="28"/>
        </w:rPr>
        <w:t xml:space="preserve"> đã mở ra nhiều cơ hội và thách thức đối với các tổ chức kinh t</w:t>
      </w:r>
      <w:r w:rsidR="000A1BB6" w:rsidRPr="002F1C1C">
        <w:rPr>
          <w:rFonts w:cs="Times New Roman"/>
          <w:sz w:val="28"/>
          <w:szCs w:val="28"/>
        </w:rPr>
        <w:t>ế có vốn đầu tư nước ngoài. Thành phố Đà Nẵng</w:t>
      </w:r>
      <w:r w:rsidR="003B4FC2" w:rsidRPr="002F1C1C">
        <w:rPr>
          <w:rFonts w:cs="Times New Roman"/>
          <w:sz w:val="28"/>
          <w:szCs w:val="28"/>
        </w:rPr>
        <w:t xml:space="preserve"> </w:t>
      </w:r>
      <w:r w:rsidR="00375F3D" w:rsidRPr="002F1C1C">
        <w:rPr>
          <w:rFonts w:cs="Times New Roman"/>
          <w:sz w:val="28"/>
          <w:szCs w:val="28"/>
        </w:rPr>
        <w:t xml:space="preserve">có vị trí địa chính trị, kinh tế quan trọng nằm ở trung tâm của Vùng Duyên hải miền Trung, có tính kết nối cao về giao thông </w:t>
      </w:r>
      <w:r w:rsidR="000A1BB6" w:rsidRPr="002F1C1C">
        <w:rPr>
          <w:rFonts w:cs="Times New Roman"/>
          <w:sz w:val="28"/>
          <w:szCs w:val="28"/>
        </w:rPr>
        <w:t>q</w:t>
      </w:r>
      <w:r w:rsidR="00375F3D" w:rsidRPr="002F1C1C">
        <w:rPr>
          <w:rFonts w:cs="Times New Roman"/>
          <w:sz w:val="28"/>
          <w:szCs w:val="28"/>
        </w:rPr>
        <w:t xml:space="preserve">uốc tế bao gồm nhiều công trình, dự án </w:t>
      </w:r>
      <w:r w:rsidR="000A1BB6" w:rsidRPr="002F1C1C">
        <w:rPr>
          <w:rFonts w:cs="Times New Roman"/>
          <w:sz w:val="28"/>
          <w:szCs w:val="28"/>
        </w:rPr>
        <w:t>q</w:t>
      </w:r>
      <w:r w:rsidR="00375F3D" w:rsidRPr="002F1C1C">
        <w:rPr>
          <w:rFonts w:cs="Times New Roman"/>
          <w:sz w:val="28"/>
          <w:szCs w:val="28"/>
        </w:rPr>
        <w:t>uy mô lớn</w:t>
      </w:r>
      <w:r w:rsidR="000A1BB6" w:rsidRPr="002F1C1C">
        <w:rPr>
          <w:rFonts w:cs="Times New Roman"/>
          <w:sz w:val="28"/>
          <w:szCs w:val="28"/>
        </w:rPr>
        <w:t>, nhận được sự chú ý và đánh giá cao của các nhà đầu tư quốc tế như cảng hàng không quốc tế, dự án Cảng Liên Chiểu, Khu công nghệ cao Đà Nẵng, môi trường sống</w:t>
      </w:r>
      <w:r w:rsidR="00622BEF" w:rsidRPr="002F1C1C">
        <w:rPr>
          <w:rFonts w:cs="Times New Roman"/>
          <w:sz w:val="28"/>
          <w:szCs w:val="28"/>
        </w:rPr>
        <w:t>,</w:t>
      </w:r>
      <w:r w:rsidR="00F228D4" w:rsidRPr="002F1C1C">
        <w:rPr>
          <w:rFonts w:cs="Times New Roman"/>
          <w:sz w:val="28"/>
          <w:szCs w:val="28"/>
        </w:rPr>
        <w:t xml:space="preserve"> </w:t>
      </w:r>
      <w:r w:rsidR="00C84617" w:rsidRPr="002F1C1C">
        <w:rPr>
          <w:rFonts w:cs="Times New Roman"/>
          <w:sz w:val="28"/>
          <w:szCs w:val="28"/>
        </w:rPr>
        <w:t>h</w:t>
      </w:r>
      <w:r w:rsidR="00622BEF" w:rsidRPr="002F1C1C">
        <w:rPr>
          <w:rFonts w:cs="Times New Roman"/>
          <w:sz w:val="28"/>
          <w:szCs w:val="28"/>
        </w:rPr>
        <w:t>ạ tầng đô thị, các dịch vụ du lịch phát triển</w:t>
      </w:r>
      <w:r w:rsidR="00111B1A" w:rsidRPr="002F1C1C">
        <w:rPr>
          <w:rFonts w:cs="Times New Roman"/>
          <w:sz w:val="28"/>
          <w:szCs w:val="28"/>
        </w:rPr>
        <w:t xml:space="preserve">. </w:t>
      </w:r>
      <w:r w:rsidR="00C84617" w:rsidRPr="002F1C1C">
        <w:rPr>
          <w:rFonts w:cs="Times New Roman"/>
          <w:sz w:val="28"/>
          <w:szCs w:val="28"/>
        </w:rPr>
        <w:t>Trong những năm qua t</w:t>
      </w:r>
      <w:r w:rsidR="00111B1A" w:rsidRPr="002F1C1C">
        <w:rPr>
          <w:rFonts w:cs="Times New Roman"/>
          <w:sz w:val="28"/>
          <w:szCs w:val="28"/>
        </w:rPr>
        <w:t>hành phố</w:t>
      </w:r>
      <w:r w:rsidR="005424B3" w:rsidRPr="002F1C1C">
        <w:rPr>
          <w:rFonts w:cs="Times New Roman"/>
          <w:sz w:val="28"/>
          <w:szCs w:val="28"/>
        </w:rPr>
        <w:t xml:space="preserve"> đã thu hút nhiều dự án đầu tư nước ngoài</w:t>
      </w:r>
      <w:r w:rsidR="003B4FC2" w:rsidRPr="002F1C1C">
        <w:rPr>
          <w:rFonts w:cs="Times New Roman"/>
          <w:sz w:val="28"/>
          <w:szCs w:val="28"/>
        </w:rPr>
        <w:t xml:space="preserve">, </w:t>
      </w:r>
      <w:r w:rsidR="005424B3" w:rsidRPr="002F1C1C">
        <w:rPr>
          <w:rFonts w:cs="Times New Roman"/>
          <w:color w:val="000000"/>
          <w:sz w:val="28"/>
          <w:szCs w:val="28"/>
        </w:rPr>
        <w:t xml:space="preserve">góp phần </w:t>
      </w:r>
      <w:r w:rsidR="00E422FA" w:rsidRPr="002F1C1C">
        <w:rPr>
          <w:rFonts w:cs="Times New Roman"/>
          <w:color w:val="000000"/>
          <w:sz w:val="28"/>
          <w:szCs w:val="28"/>
        </w:rPr>
        <w:t>tăng trưởng kinh tế, thúc đẩy xuất khẩu và tạo việc làm.</w:t>
      </w:r>
      <w:r w:rsidR="009A71DC" w:rsidRPr="002F1C1C">
        <w:rPr>
          <w:rFonts w:cs="Times New Roman"/>
          <w:color w:val="000000"/>
          <w:sz w:val="28"/>
          <w:szCs w:val="28"/>
        </w:rPr>
        <w:t xml:space="preserve"> </w:t>
      </w:r>
      <w:r w:rsidR="00E422FA" w:rsidRPr="002F1C1C">
        <w:rPr>
          <w:rFonts w:cs="Times New Roman"/>
          <w:color w:val="000000"/>
          <w:sz w:val="28"/>
          <w:szCs w:val="28"/>
        </w:rPr>
        <w:t>Đ</w:t>
      </w:r>
      <w:r w:rsidR="005424B3" w:rsidRPr="002F1C1C">
        <w:rPr>
          <w:rFonts w:cs="Times New Roman"/>
          <w:sz w:val="28"/>
          <w:szCs w:val="28"/>
        </w:rPr>
        <w:t xml:space="preserve">ồng thời </w:t>
      </w:r>
      <w:r w:rsidR="003B4FC2" w:rsidRPr="002F1C1C">
        <w:rPr>
          <w:rFonts w:cs="Times New Roman"/>
          <w:sz w:val="28"/>
          <w:szCs w:val="28"/>
        </w:rPr>
        <w:t>tạo ra nhu cầu hiểu biết về pháp luật điều chỉ</w:t>
      </w:r>
      <w:r w:rsidR="0067216F" w:rsidRPr="002F1C1C">
        <w:rPr>
          <w:rFonts w:cs="Times New Roman"/>
          <w:sz w:val="28"/>
          <w:szCs w:val="28"/>
        </w:rPr>
        <w:t xml:space="preserve">nh hoạt động </w:t>
      </w:r>
      <w:r w:rsidR="00265C88" w:rsidRPr="002F1C1C">
        <w:rPr>
          <w:rFonts w:cs="Times New Roman"/>
          <w:sz w:val="28"/>
          <w:szCs w:val="28"/>
        </w:rPr>
        <w:t xml:space="preserve">đầu tư </w:t>
      </w:r>
      <w:r w:rsidR="0067216F" w:rsidRPr="002F1C1C">
        <w:rPr>
          <w:rFonts w:cs="Times New Roman"/>
          <w:sz w:val="28"/>
          <w:szCs w:val="28"/>
        </w:rPr>
        <w:t xml:space="preserve">của các </w:t>
      </w:r>
      <w:r w:rsidR="00D101C2" w:rsidRPr="002F1C1C">
        <w:rPr>
          <w:rFonts w:cs="Times New Roman"/>
          <w:sz w:val="28"/>
          <w:szCs w:val="28"/>
        </w:rPr>
        <w:t>TCKT</w:t>
      </w:r>
      <w:r w:rsidR="0067216F" w:rsidRPr="002F1C1C">
        <w:rPr>
          <w:rFonts w:cs="Times New Roman"/>
          <w:sz w:val="28"/>
          <w:szCs w:val="28"/>
        </w:rPr>
        <w:t xml:space="preserve"> có vốn </w:t>
      </w:r>
      <w:r w:rsidR="00D101C2" w:rsidRPr="002F1C1C">
        <w:rPr>
          <w:rFonts w:cs="Times New Roman"/>
          <w:sz w:val="28"/>
          <w:szCs w:val="28"/>
        </w:rPr>
        <w:t xml:space="preserve">ĐTNN </w:t>
      </w:r>
      <w:r w:rsidR="0067216F" w:rsidRPr="002F1C1C">
        <w:rPr>
          <w:rFonts w:cs="Times New Roman"/>
          <w:sz w:val="28"/>
          <w:szCs w:val="28"/>
        </w:rPr>
        <w:t>trên địa bàn thành phố</w:t>
      </w:r>
      <w:r w:rsidR="003B4FC2" w:rsidRPr="002F1C1C">
        <w:rPr>
          <w:rFonts w:cs="Times New Roman"/>
          <w:sz w:val="28"/>
          <w:szCs w:val="28"/>
        </w:rPr>
        <w:t>. Pháp lu</w:t>
      </w:r>
      <w:r w:rsidR="00C163E5" w:rsidRPr="002F1C1C">
        <w:rPr>
          <w:rFonts w:cs="Times New Roman"/>
          <w:sz w:val="28"/>
          <w:szCs w:val="28"/>
        </w:rPr>
        <w:t xml:space="preserve">ật về </w:t>
      </w:r>
      <w:r w:rsidR="00E16D0A" w:rsidRPr="002F1C1C">
        <w:rPr>
          <w:rFonts w:cs="Times New Roman"/>
          <w:sz w:val="28"/>
          <w:szCs w:val="28"/>
        </w:rPr>
        <w:t>hoạt động</w:t>
      </w:r>
      <w:r w:rsidR="00924488" w:rsidRPr="002F1C1C">
        <w:rPr>
          <w:rFonts w:cs="Times New Roman"/>
          <w:sz w:val="28"/>
          <w:szCs w:val="28"/>
        </w:rPr>
        <w:t xml:space="preserve"> </w:t>
      </w:r>
      <w:r w:rsidR="009A71DC" w:rsidRPr="002F1C1C">
        <w:rPr>
          <w:rFonts w:cs="Times New Roman"/>
          <w:sz w:val="28"/>
          <w:szCs w:val="28"/>
        </w:rPr>
        <w:t xml:space="preserve"> </w:t>
      </w:r>
      <w:r w:rsidR="00924488" w:rsidRPr="002F1C1C">
        <w:rPr>
          <w:rFonts w:cs="Times New Roman"/>
          <w:sz w:val="28"/>
          <w:szCs w:val="28"/>
        </w:rPr>
        <w:t>đầ</w:t>
      </w:r>
      <w:r w:rsidR="007D0C43" w:rsidRPr="002F1C1C">
        <w:rPr>
          <w:rFonts w:cs="Times New Roman"/>
          <w:sz w:val="28"/>
          <w:szCs w:val="28"/>
        </w:rPr>
        <w:t>u tư</w:t>
      </w:r>
      <w:r w:rsidR="00E16D0A" w:rsidRPr="002F1C1C">
        <w:rPr>
          <w:rFonts w:cs="Times New Roman"/>
          <w:sz w:val="28"/>
          <w:szCs w:val="28"/>
        </w:rPr>
        <w:t xml:space="preserve"> </w:t>
      </w:r>
      <w:r w:rsidR="009A71DC" w:rsidRPr="002F1C1C">
        <w:rPr>
          <w:rFonts w:cs="Times New Roman"/>
          <w:sz w:val="28"/>
          <w:szCs w:val="28"/>
        </w:rPr>
        <w:t xml:space="preserve">của </w:t>
      </w:r>
      <w:r w:rsidR="00D101C2" w:rsidRPr="002F1C1C">
        <w:rPr>
          <w:rFonts w:cs="Times New Roman"/>
          <w:sz w:val="28"/>
          <w:szCs w:val="28"/>
        </w:rPr>
        <w:t>TCKT</w:t>
      </w:r>
      <w:r w:rsidR="004850BE" w:rsidRPr="002F1C1C">
        <w:rPr>
          <w:rFonts w:cs="Times New Roman"/>
          <w:sz w:val="28"/>
          <w:szCs w:val="28"/>
        </w:rPr>
        <w:t xml:space="preserve"> có vốn </w:t>
      </w:r>
      <w:r w:rsidR="007D0C43" w:rsidRPr="002F1C1C">
        <w:rPr>
          <w:rFonts w:cs="Times New Roman"/>
          <w:sz w:val="28"/>
          <w:szCs w:val="28"/>
        </w:rPr>
        <w:t xml:space="preserve">ĐTNN </w:t>
      </w:r>
      <w:r w:rsidR="003B4FC2" w:rsidRPr="002F1C1C">
        <w:rPr>
          <w:rFonts w:cs="Times New Roman"/>
          <w:sz w:val="28"/>
          <w:szCs w:val="28"/>
        </w:rPr>
        <w:t>tại Việt Nam đang trải qua quá trình điều chỉnh và hoàn thiện, đòi hỏi một nghiên cứu chuyên sâu về các quy định pháp lý liên quan và thực tiễ</w:t>
      </w:r>
      <w:r w:rsidR="000F0AD4" w:rsidRPr="002F1C1C">
        <w:rPr>
          <w:rFonts w:cs="Times New Roman"/>
          <w:sz w:val="28"/>
          <w:szCs w:val="28"/>
        </w:rPr>
        <w:t>n thực hiện</w:t>
      </w:r>
      <w:r w:rsidR="003B4FC2" w:rsidRPr="002F1C1C">
        <w:rPr>
          <w:rFonts w:cs="Times New Roman"/>
          <w:sz w:val="28"/>
          <w:szCs w:val="28"/>
        </w:rPr>
        <w:t xml:space="preserve"> tại Đà Nẵng.</w:t>
      </w:r>
    </w:p>
    <w:p w:rsidR="004E73B5" w:rsidRPr="002F1C1C" w:rsidRDefault="003D74F8"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sz w:val="28"/>
          <w:szCs w:val="28"/>
        </w:rPr>
        <w:t>Hoạt động</w:t>
      </w:r>
      <w:r w:rsidR="00BF31E4" w:rsidRPr="002F1C1C">
        <w:rPr>
          <w:rFonts w:cs="Times New Roman"/>
          <w:sz w:val="28"/>
          <w:szCs w:val="28"/>
        </w:rPr>
        <w:t xml:space="preserve"> đầu tư</w:t>
      </w:r>
      <w:r w:rsidRPr="002F1C1C">
        <w:rPr>
          <w:rFonts w:cs="Times New Roman"/>
          <w:sz w:val="28"/>
          <w:szCs w:val="28"/>
        </w:rPr>
        <w:t xml:space="preserve"> củ</w:t>
      </w:r>
      <w:r w:rsidR="007D0C43" w:rsidRPr="002F1C1C">
        <w:rPr>
          <w:rFonts w:cs="Times New Roman"/>
          <w:sz w:val="28"/>
          <w:szCs w:val="28"/>
        </w:rPr>
        <w:t xml:space="preserve">a </w:t>
      </w:r>
      <w:r w:rsidR="00B4666A" w:rsidRPr="002F1C1C">
        <w:rPr>
          <w:rFonts w:cs="Times New Roman"/>
          <w:sz w:val="28"/>
          <w:szCs w:val="28"/>
        </w:rPr>
        <w:t>TCKT</w:t>
      </w:r>
      <w:r w:rsidR="007D0C43" w:rsidRPr="002F1C1C">
        <w:rPr>
          <w:rFonts w:cs="Times New Roman"/>
          <w:sz w:val="28"/>
          <w:szCs w:val="28"/>
        </w:rPr>
        <w:t xml:space="preserve"> có vốn ĐTNN</w:t>
      </w:r>
      <w:r w:rsidRPr="002F1C1C">
        <w:rPr>
          <w:rFonts w:cs="Times New Roman"/>
          <w:sz w:val="28"/>
          <w:szCs w:val="28"/>
        </w:rPr>
        <w:t xml:space="preserve"> tại Việt Nam được điều chỉnh bởi một hệ thống pháp luật khá toàn diện, bao gồ</w:t>
      </w:r>
      <w:r w:rsidR="007C1142" w:rsidRPr="002F1C1C">
        <w:rPr>
          <w:rFonts w:cs="Times New Roman"/>
          <w:sz w:val="28"/>
          <w:szCs w:val="28"/>
        </w:rPr>
        <w:t xml:space="preserve">m </w:t>
      </w:r>
      <w:r w:rsidRPr="002F1C1C">
        <w:rPr>
          <w:rFonts w:cs="Times New Roman"/>
          <w:sz w:val="28"/>
          <w:szCs w:val="28"/>
        </w:rPr>
        <w:t>Luật Đầ</w:t>
      </w:r>
      <w:r w:rsidR="00FC3B79" w:rsidRPr="002F1C1C">
        <w:rPr>
          <w:rFonts w:cs="Times New Roman"/>
          <w:sz w:val="28"/>
          <w:szCs w:val="28"/>
        </w:rPr>
        <w:t xml:space="preserve">u tư </w:t>
      </w:r>
      <w:r w:rsidRPr="002F1C1C">
        <w:rPr>
          <w:rFonts w:cs="Times New Roman"/>
          <w:sz w:val="28"/>
          <w:szCs w:val="28"/>
        </w:rPr>
        <w:t xml:space="preserve">là văn bản cốt lõi quy định về hoạt động đầu tư kinh doanh, bao gồm cả </w:t>
      </w:r>
      <w:r w:rsidR="00D946A0" w:rsidRPr="002F1C1C">
        <w:rPr>
          <w:rFonts w:cs="Times New Roman"/>
          <w:sz w:val="28"/>
          <w:szCs w:val="28"/>
        </w:rPr>
        <w:t xml:space="preserve">ĐTNN, </w:t>
      </w:r>
      <w:r w:rsidRPr="002F1C1C">
        <w:rPr>
          <w:rFonts w:cs="Times New Roman"/>
          <w:sz w:val="28"/>
          <w:szCs w:val="28"/>
        </w:rPr>
        <w:t xml:space="preserve">với nhiều điểm mới nhằm đơn giản hóa thủ tục và tạo điều kiện thuận lợi hơn cho nhà </w:t>
      </w:r>
      <w:r w:rsidR="00793E78" w:rsidRPr="002F1C1C">
        <w:rPr>
          <w:rFonts w:cs="Times New Roman"/>
          <w:sz w:val="28"/>
          <w:szCs w:val="28"/>
        </w:rPr>
        <w:t>ĐTNN</w:t>
      </w:r>
      <w:r w:rsidRPr="002F1C1C">
        <w:rPr>
          <w:rFonts w:cs="Times New Roman"/>
          <w:sz w:val="28"/>
          <w:szCs w:val="28"/>
        </w:rPr>
        <w:t>. Đồng thời Luật Doanh nghiệp 2020</w:t>
      </w:r>
      <w:r w:rsidR="00FC3B79" w:rsidRPr="002F1C1C">
        <w:rPr>
          <w:rFonts w:cs="Times New Roman"/>
          <w:sz w:val="28"/>
          <w:szCs w:val="28"/>
        </w:rPr>
        <w:t xml:space="preserve"> </w:t>
      </w:r>
      <w:r w:rsidRPr="002F1C1C">
        <w:rPr>
          <w:rFonts w:cs="Times New Roman"/>
          <w:sz w:val="28"/>
          <w:szCs w:val="28"/>
        </w:rPr>
        <w:t xml:space="preserve">điều chỉnh việc thành lập, tổ chức quản lý và hoạt động của doanh nghiệp, bao gồm cả </w:t>
      </w:r>
      <w:r w:rsidR="0054007F" w:rsidRPr="002F1C1C">
        <w:rPr>
          <w:rFonts w:cs="Times New Roman"/>
          <w:sz w:val="28"/>
          <w:szCs w:val="28"/>
        </w:rPr>
        <w:t xml:space="preserve">TCKT </w:t>
      </w:r>
      <w:r w:rsidRPr="002F1C1C">
        <w:rPr>
          <w:rFonts w:cs="Times New Roman"/>
          <w:sz w:val="28"/>
          <w:szCs w:val="28"/>
        </w:rPr>
        <w:t xml:space="preserve">có vốn </w:t>
      </w:r>
      <w:r w:rsidR="0054007F" w:rsidRPr="002F1C1C">
        <w:rPr>
          <w:rFonts w:cs="Times New Roman"/>
          <w:sz w:val="28"/>
          <w:szCs w:val="28"/>
        </w:rPr>
        <w:t>ĐTNN</w:t>
      </w:r>
      <w:r w:rsidRPr="002F1C1C">
        <w:rPr>
          <w:rFonts w:cs="Times New Roman"/>
          <w:sz w:val="28"/>
          <w:szCs w:val="28"/>
        </w:rPr>
        <w:t>.</w:t>
      </w:r>
      <w:r w:rsidR="00F228D4" w:rsidRPr="002F1C1C">
        <w:rPr>
          <w:rFonts w:cs="Times New Roman"/>
          <w:sz w:val="28"/>
          <w:szCs w:val="28"/>
        </w:rPr>
        <w:t xml:space="preserve"> </w:t>
      </w:r>
      <w:r w:rsidRPr="002F1C1C">
        <w:rPr>
          <w:rFonts w:cs="Times New Roman"/>
          <w:sz w:val="28"/>
          <w:szCs w:val="28"/>
        </w:rPr>
        <w:t>Ngoài ra Nghị định 31/2021/NĐ-CP hướng dẫn thi hành Luật Đầ</w:t>
      </w:r>
      <w:r w:rsidR="0054007F" w:rsidRPr="002F1C1C">
        <w:rPr>
          <w:rFonts w:cs="Times New Roman"/>
          <w:sz w:val="28"/>
          <w:szCs w:val="28"/>
        </w:rPr>
        <w:t>u tư 2020</w:t>
      </w:r>
      <w:r w:rsidRPr="002F1C1C">
        <w:rPr>
          <w:rFonts w:cs="Times New Roman"/>
          <w:sz w:val="28"/>
          <w:szCs w:val="28"/>
        </w:rPr>
        <w:t xml:space="preserve"> cung cấp các quy định cụ thể về thủ tục, điều kiện đầu tư và ưu đãi.</w:t>
      </w:r>
      <w:r w:rsidR="00E42F16" w:rsidRPr="002F1C1C">
        <w:rPr>
          <w:rFonts w:cs="Times New Roman"/>
          <w:sz w:val="28"/>
          <w:szCs w:val="28"/>
        </w:rPr>
        <w:t xml:space="preserve"> Hiện nay k</w:t>
      </w:r>
      <w:r w:rsidRPr="002F1C1C">
        <w:rPr>
          <w:rFonts w:cs="Times New Roman"/>
          <w:sz w:val="28"/>
          <w:szCs w:val="28"/>
        </w:rPr>
        <w:t>hung ph</w:t>
      </w:r>
      <w:r w:rsidR="00E42F16" w:rsidRPr="002F1C1C">
        <w:rPr>
          <w:rFonts w:cs="Times New Roman"/>
          <w:sz w:val="28"/>
          <w:szCs w:val="28"/>
        </w:rPr>
        <w:t xml:space="preserve">áp lý minh bạch và đồng bộ hơn, </w:t>
      </w:r>
      <w:r w:rsidRPr="002F1C1C">
        <w:rPr>
          <w:rFonts w:cs="Times New Roman"/>
          <w:sz w:val="28"/>
          <w:szCs w:val="28"/>
        </w:rPr>
        <w:t>Luật Đầu tư 2020 và Luật Doanh nghiệp 2020 đã tích hợp nhiều quy định liên qua</w:t>
      </w:r>
      <w:r w:rsidR="003D1C2C" w:rsidRPr="002F1C1C">
        <w:rPr>
          <w:rFonts w:cs="Times New Roman"/>
          <w:sz w:val="28"/>
          <w:szCs w:val="28"/>
        </w:rPr>
        <w:t>n đế</w:t>
      </w:r>
      <w:r w:rsidR="00FC3B79" w:rsidRPr="002F1C1C">
        <w:rPr>
          <w:rFonts w:cs="Times New Roman"/>
          <w:sz w:val="28"/>
          <w:szCs w:val="28"/>
        </w:rPr>
        <w:t xml:space="preserve">n TCKT </w:t>
      </w:r>
      <w:r w:rsidR="003D1C2C" w:rsidRPr="002F1C1C">
        <w:rPr>
          <w:rFonts w:cs="Times New Roman"/>
          <w:sz w:val="28"/>
          <w:szCs w:val="28"/>
        </w:rPr>
        <w:t xml:space="preserve">có vốn </w:t>
      </w:r>
      <w:r w:rsidR="00D112DD" w:rsidRPr="002F1C1C">
        <w:rPr>
          <w:rFonts w:cs="Times New Roman"/>
          <w:sz w:val="28"/>
          <w:szCs w:val="28"/>
        </w:rPr>
        <w:t>ĐTNN</w:t>
      </w:r>
      <w:r w:rsidRPr="002F1C1C">
        <w:rPr>
          <w:rFonts w:cs="Times New Roman"/>
          <w:sz w:val="28"/>
          <w:szCs w:val="28"/>
        </w:rPr>
        <w:t>, giảm bớt sự chồng chéo giữa các văn bản pháp luật trước đây.</w:t>
      </w:r>
      <w:r w:rsidR="00BD2D5C" w:rsidRPr="002F1C1C">
        <w:rPr>
          <w:rFonts w:cs="Times New Roman"/>
          <w:sz w:val="28"/>
          <w:szCs w:val="28"/>
        </w:rPr>
        <w:t xml:space="preserve"> Đồng thời quy định đã đơn giản hóa thủ tục hành chính, n</w:t>
      </w:r>
      <w:r w:rsidRPr="002F1C1C">
        <w:rPr>
          <w:rFonts w:cs="Times New Roman"/>
          <w:sz w:val="28"/>
          <w:szCs w:val="28"/>
        </w:rPr>
        <w:t xml:space="preserve">hà </w:t>
      </w:r>
      <w:r w:rsidR="00D112DD" w:rsidRPr="002F1C1C">
        <w:rPr>
          <w:rFonts w:cs="Times New Roman"/>
          <w:sz w:val="28"/>
          <w:szCs w:val="28"/>
        </w:rPr>
        <w:t>ĐTNN</w:t>
      </w:r>
      <w:r w:rsidRPr="002F1C1C">
        <w:rPr>
          <w:rFonts w:cs="Times New Roman"/>
          <w:sz w:val="28"/>
          <w:szCs w:val="28"/>
        </w:rPr>
        <w:t xml:space="preserve"> giờ đây chỉ cần thực hiện hai bước chính là xin </w:t>
      </w:r>
      <w:r w:rsidR="0053134D" w:rsidRPr="002F1C1C">
        <w:rPr>
          <w:rFonts w:cs="Times New Roman"/>
          <w:sz w:val="28"/>
          <w:szCs w:val="28"/>
        </w:rPr>
        <w:t xml:space="preserve">Giấy </w:t>
      </w:r>
      <w:r w:rsidR="008945AA" w:rsidRPr="002F1C1C">
        <w:rPr>
          <w:rFonts w:cs="Times New Roman"/>
          <w:sz w:val="28"/>
          <w:szCs w:val="28"/>
        </w:rPr>
        <w:t>CNĐKĐT</w:t>
      </w:r>
      <w:r w:rsidRPr="002F1C1C">
        <w:rPr>
          <w:rFonts w:cs="Times New Roman"/>
          <w:sz w:val="28"/>
          <w:szCs w:val="28"/>
        </w:rPr>
        <w:t xml:space="preserve"> và </w:t>
      </w:r>
      <w:r w:rsidR="0053134D" w:rsidRPr="002F1C1C">
        <w:rPr>
          <w:rFonts w:cs="Times New Roman"/>
          <w:sz w:val="28"/>
          <w:szCs w:val="28"/>
        </w:rPr>
        <w:t xml:space="preserve">Giấy </w:t>
      </w:r>
      <w:r w:rsidR="008945AA" w:rsidRPr="002F1C1C">
        <w:rPr>
          <w:rFonts w:cs="Times New Roman"/>
          <w:sz w:val="28"/>
          <w:szCs w:val="28"/>
        </w:rPr>
        <w:t xml:space="preserve">CNĐKDN </w:t>
      </w:r>
      <w:r w:rsidRPr="002F1C1C">
        <w:rPr>
          <w:rFonts w:cs="Times New Roman"/>
          <w:sz w:val="28"/>
          <w:szCs w:val="28"/>
        </w:rPr>
        <w:t>trong nhiều trường hợp</w:t>
      </w:r>
      <w:r w:rsidR="004E73B5" w:rsidRPr="002F1C1C">
        <w:rPr>
          <w:rFonts w:cs="Times New Roman"/>
          <w:sz w:val="28"/>
          <w:szCs w:val="28"/>
        </w:rPr>
        <w:t>.</w:t>
      </w:r>
    </w:p>
    <w:p w:rsidR="002F1C1C" w:rsidRPr="005661B5" w:rsidRDefault="00F47D9D"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color w:val="000000"/>
          <w:sz w:val="28"/>
          <w:szCs w:val="28"/>
        </w:rPr>
        <w:t xml:space="preserve">Trong quá trình thực hiện pháp luật </w:t>
      </w:r>
      <w:r w:rsidRPr="002F1C1C">
        <w:rPr>
          <w:rFonts w:cs="Times New Roman"/>
          <w:sz w:val="28"/>
          <w:szCs w:val="28"/>
        </w:rPr>
        <w:t xml:space="preserve">về </w:t>
      </w:r>
      <w:r w:rsidR="00426A40" w:rsidRPr="002F1C1C">
        <w:rPr>
          <w:rFonts w:cs="Times New Roman"/>
          <w:sz w:val="28"/>
          <w:szCs w:val="28"/>
        </w:rPr>
        <w:t>hoạt động đầ</w:t>
      </w:r>
      <w:r w:rsidR="003F410E" w:rsidRPr="002F1C1C">
        <w:rPr>
          <w:rFonts w:cs="Times New Roman"/>
          <w:sz w:val="28"/>
          <w:szCs w:val="28"/>
        </w:rPr>
        <w:t>u tư</w:t>
      </w:r>
      <w:r w:rsidR="00550330" w:rsidRPr="002F1C1C">
        <w:rPr>
          <w:rFonts w:cs="Times New Roman"/>
          <w:sz w:val="28"/>
          <w:szCs w:val="28"/>
        </w:rPr>
        <w:t xml:space="preserve"> TCKT</w:t>
      </w:r>
      <w:r w:rsidRPr="002F1C1C">
        <w:rPr>
          <w:rFonts w:cs="Times New Roman"/>
          <w:sz w:val="28"/>
          <w:szCs w:val="28"/>
        </w:rPr>
        <w:t xml:space="preserve"> có vốn </w:t>
      </w:r>
      <w:r w:rsidR="00D112DD" w:rsidRPr="002F1C1C">
        <w:rPr>
          <w:rFonts w:cs="Times New Roman"/>
          <w:sz w:val="28"/>
          <w:szCs w:val="28"/>
        </w:rPr>
        <w:t>ĐTNN</w:t>
      </w:r>
      <w:r w:rsidRPr="002F1C1C">
        <w:rPr>
          <w:rFonts w:cs="Times New Roman"/>
          <w:color w:val="000000"/>
          <w:sz w:val="28"/>
          <w:szCs w:val="28"/>
        </w:rPr>
        <w:t xml:space="preserve"> vẫn còn tồn tại bất cập. </w:t>
      </w:r>
      <w:r w:rsidR="003D74F8" w:rsidRPr="002F1C1C">
        <w:rPr>
          <w:rFonts w:cs="Times New Roman"/>
          <w:sz w:val="28"/>
          <w:szCs w:val="28"/>
        </w:rPr>
        <w:t>Mặc dù Luật Đầu tư 2020 đị</w:t>
      </w:r>
      <w:r w:rsidR="007C1142" w:rsidRPr="002F1C1C">
        <w:rPr>
          <w:rFonts w:cs="Times New Roman"/>
          <w:sz w:val="28"/>
          <w:szCs w:val="28"/>
        </w:rPr>
        <w:t>nh nghĩa "T</w:t>
      </w:r>
      <w:r w:rsidR="003D74F8" w:rsidRPr="002F1C1C">
        <w:rPr>
          <w:rFonts w:cs="Times New Roman"/>
          <w:sz w:val="28"/>
          <w:szCs w:val="28"/>
        </w:rPr>
        <w:t xml:space="preserve">ổ chức kinh tế có vốn </w:t>
      </w:r>
      <w:r w:rsidR="00317C77" w:rsidRPr="002F1C1C">
        <w:rPr>
          <w:rFonts w:cs="Times New Roman"/>
          <w:sz w:val="28"/>
          <w:szCs w:val="28"/>
        </w:rPr>
        <w:t>ĐTNN</w:t>
      </w:r>
      <w:r w:rsidR="003D74F8" w:rsidRPr="002F1C1C">
        <w:rPr>
          <w:rFonts w:cs="Times New Roman"/>
          <w:sz w:val="28"/>
          <w:szCs w:val="28"/>
        </w:rPr>
        <w:t xml:space="preserve">" là tổ chức có nhà đầu tư nước ngoài là thành viên hoặc cổ đông (Khoản 17, Điều 3), </w:t>
      </w:r>
      <w:r w:rsidR="003D74F8" w:rsidRPr="002F1C1C">
        <w:rPr>
          <w:rFonts w:cs="Times New Roman"/>
          <w:color w:val="000000" w:themeColor="text1"/>
          <w:sz w:val="28"/>
          <w:szCs w:val="28"/>
        </w:rPr>
        <w:t xml:space="preserve">nhưng chưa có tiêu chí cụ thể về tỷ lệ vốn để phân biệt </w:t>
      </w:r>
      <w:r w:rsidR="001B0F22" w:rsidRPr="002F1C1C">
        <w:rPr>
          <w:rFonts w:cs="Times New Roman"/>
          <w:color w:val="000000" w:themeColor="text1"/>
          <w:sz w:val="28"/>
          <w:szCs w:val="28"/>
        </w:rPr>
        <w:t xml:space="preserve">rõ ràng giữa </w:t>
      </w:r>
      <w:r w:rsidR="0054007F" w:rsidRPr="002F1C1C">
        <w:rPr>
          <w:rFonts w:cs="Times New Roman"/>
          <w:color w:val="000000" w:themeColor="text1"/>
          <w:sz w:val="28"/>
          <w:szCs w:val="28"/>
        </w:rPr>
        <w:t>TCKT</w:t>
      </w:r>
      <w:r w:rsidR="001B0F22" w:rsidRPr="002F1C1C">
        <w:rPr>
          <w:rFonts w:cs="Times New Roman"/>
          <w:color w:val="000000" w:themeColor="text1"/>
          <w:sz w:val="28"/>
          <w:szCs w:val="28"/>
        </w:rPr>
        <w:t xml:space="preserve"> có </w:t>
      </w:r>
      <w:r w:rsidR="0054007F" w:rsidRPr="002F1C1C">
        <w:rPr>
          <w:rFonts w:cs="Times New Roman"/>
          <w:color w:val="000000" w:themeColor="text1"/>
          <w:sz w:val="28"/>
          <w:szCs w:val="28"/>
        </w:rPr>
        <w:t>vốn ĐTNN</w:t>
      </w:r>
      <w:r w:rsidR="003D74F8" w:rsidRPr="002F1C1C">
        <w:rPr>
          <w:rFonts w:cs="Times New Roman"/>
          <w:color w:val="000000" w:themeColor="text1"/>
          <w:sz w:val="28"/>
          <w:szCs w:val="28"/>
        </w:rPr>
        <w:t xml:space="preserve"> và doanh nghiệp trong nước trong một số </w:t>
      </w:r>
      <w:r w:rsidR="003D74F8" w:rsidRPr="002F1C1C">
        <w:rPr>
          <w:rFonts w:cs="Times New Roman"/>
          <w:color w:val="000000" w:themeColor="text1"/>
          <w:sz w:val="28"/>
          <w:szCs w:val="28"/>
        </w:rPr>
        <w:lastRenderedPageBreak/>
        <w:t xml:space="preserve">trường hợp. </w:t>
      </w:r>
      <w:r w:rsidR="003D74F8" w:rsidRPr="002F1C1C">
        <w:rPr>
          <w:rFonts w:cs="Times New Roman"/>
          <w:sz w:val="28"/>
          <w:szCs w:val="28"/>
        </w:rPr>
        <w:t>Điều này dẫn đế</w:t>
      </w:r>
      <w:r w:rsidR="007C1142" w:rsidRPr="002F1C1C">
        <w:rPr>
          <w:rFonts w:cs="Times New Roman"/>
          <w:sz w:val="28"/>
          <w:szCs w:val="28"/>
        </w:rPr>
        <w:t>n khó khăn trong thực hiện</w:t>
      </w:r>
      <w:r w:rsidR="003D74F8" w:rsidRPr="002F1C1C">
        <w:rPr>
          <w:rFonts w:cs="Times New Roman"/>
          <w:sz w:val="28"/>
          <w:szCs w:val="28"/>
        </w:rPr>
        <w:t xml:space="preserve"> ph</w:t>
      </w:r>
      <w:r w:rsidR="00914A7F" w:rsidRPr="002F1C1C">
        <w:rPr>
          <w:rFonts w:cs="Times New Roman"/>
          <w:sz w:val="28"/>
          <w:szCs w:val="28"/>
        </w:rPr>
        <w:t xml:space="preserve">áp luật, đặc biệt khi </w:t>
      </w:r>
      <w:r w:rsidR="00550330" w:rsidRPr="002F1C1C">
        <w:rPr>
          <w:rFonts w:cs="Times New Roman"/>
          <w:sz w:val="28"/>
          <w:szCs w:val="28"/>
        </w:rPr>
        <w:t>TCKT</w:t>
      </w:r>
      <w:r w:rsidR="00914A7F" w:rsidRPr="002F1C1C">
        <w:rPr>
          <w:rFonts w:cs="Times New Roman"/>
          <w:sz w:val="28"/>
          <w:szCs w:val="28"/>
        </w:rPr>
        <w:t xml:space="preserve"> có vốn </w:t>
      </w:r>
      <w:r w:rsidR="00317C77" w:rsidRPr="002F1C1C">
        <w:rPr>
          <w:rFonts w:cs="Times New Roman"/>
          <w:sz w:val="28"/>
          <w:szCs w:val="28"/>
        </w:rPr>
        <w:t>ĐTNN</w:t>
      </w:r>
      <w:r w:rsidR="003D74F8" w:rsidRPr="002F1C1C">
        <w:rPr>
          <w:rFonts w:cs="Times New Roman"/>
          <w:sz w:val="28"/>
          <w:szCs w:val="28"/>
        </w:rPr>
        <w:t xml:space="preserve"> muốn đầu tư thêm dự án mới hoặc mở rộng hoạt động.</w:t>
      </w:r>
      <w:r w:rsidRPr="002F1C1C">
        <w:rPr>
          <w:rFonts w:cs="Times New Roman"/>
          <w:sz w:val="28"/>
          <w:szCs w:val="28"/>
        </w:rPr>
        <w:t xml:space="preserve"> Thực ti</w:t>
      </w:r>
      <w:r w:rsidR="00027001" w:rsidRPr="002F1C1C">
        <w:rPr>
          <w:rFonts w:cs="Times New Roman"/>
          <w:sz w:val="28"/>
          <w:szCs w:val="28"/>
        </w:rPr>
        <w:t>ễ</w:t>
      </w:r>
      <w:r w:rsidRPr="002F1C1C">
        <w:rPr>
          <w:rFonts w:cs="Times New Roman"/>
          <w:sz w:val="28"/>
          <w:szCs w:val="28"/>
        </w:rPr>
        <w:t>n tại thành phố Đà Nẵng, h</w:t>
      </w:r>
      <w:r w:rsidR="00ED0971" w:rsidRPr="002F1C1C">
        <w:rPr>
          <w:rFonts w:cs="Times New Roman"/>
          <w:color w:val="000000"/>
          <w:sz w:val="28"/>
          <w:szCs w:val="28"/>
        </w:rPr>
        <w:t>oạt động đầ</w:t>
      </w:r>
      <w:r w:rsidR="00116B66" w:rsidRPr="002F1C1C">
        <w:rPr>
          <w:rFonts w:cs="Times New Roman"/>
          <w:color w:val="000000"/>
          <w:sz w:val="28"/>
          <w:szCs w:val="28"/>
        </w:rPr>
        <w:t>u</w:t>
      </w:r>
      <w:r w:rsidR="00ED0971" w:rsidRPr="002F1C1C">
        <w:rPr>
          <w:rFonts w:cs="Times New Roman"/>
          <w:color w:val="000000"/>
          <w:sz w:val="28"/>
          <w:szCs w:val="28"/>
        </w:rPr>
        <w:t xml:space="preserve"> tư </w:t>
      </w:r>
      <w:r w:rsidR="0055483E" w:rsidRPr="002F1C1C">
        <w:rPr>
          <w:rFonts w:cs="Times New Roman"/>
          <w:color w:val="000000"/>
          <w:sz w:val="28"/>
          <w:szCs w:val="28"/>
        </w:rPr>
        <w:t xml:space="preserve">của </w:t>
      </w:r>
      <w:r w:rsidR="00550330" w:rsidRPr="002F1C1C">
        <w:rPr>
          <w:rFonts w:cs="Times New Roman"/>
          <w:color w:val="000000"/>
          <w:sz w:val="28"/>
          <w:szCs w:val="28"/>
        </w:rPr>
        <w:t>TCKT</w:t>
      </w:r>
      <w:r w:rsidR="0055483E" w:rsidRPr="002F1C1C">
        <w:rPr>
          <w:rFonts w:cs="Times New Roman"/>
          <w:color w:val="000000"/>
          <w:sz w:val="28"/>
          <w:szCs w:val="28"/>
        </w:rPr>
        <w:t xml:space="preserve"> có vốn </w:t>
      </w:r>
      <w:r w:rsidR="00550330" w:rsidRPr="002F1C1C">
        <w:rPr>
          <w:rFonts w:cs="Times New Roman"/>
          <w:color w:val="000000"/>
          <w:sz w:val="28"/>
          <w:szCs w:val="28"/>
        </w:rPr>
        <w:t>ĐTNN</w:t>
      </w:r>
      <w:r w:rsidR="0055483E" w:rsidRPr="002F1C1C">
        <w:rPr>
          <w:rFonts w:cs="Times New Roman"/>
          <w:color w:val="000000"/>
          <w:sz w:val="28"/>
          <w:szCs w:val="28"/>
        </w:rPr>
        <w:t xml:space="preserve"> </w:t>
      </w:r>
      <w:r w:rsidR="00ED0971" w:rsidRPr="002F1C1C">
        <w:rPr>
          <w:rFonts w:cs="Times New Roman"/>
          <w:color w:val="000000"/>
          <w:sz w:val="28"/>
          <w:szCs w:val="28"/>
        </w:rPr>
        <w:t>nảy sinh vấ</w:t>
      </w:r>
      <w:r w:rsidR="00517C9A" w:rsidRPr="002F1C1C">
        <w:rPr>
          <w:rFonts w:cs="Times New Roman"/>
          <w:color w:val="000000"/>
          <w:sz w:val="28"/>
          <w:szCs w:val="28"/>
        </w:rPr>
        <w:t>n đề phức tạp liên quan đến an ninh trậ</w:t>
      </w:r>
      <w:r w:rsidR="00E6334B" w:rsidRPr="002F1C1C">
        <w:rPr>
          <w:rFonts w:cs="Times New Roman"/>
          <w:color w:val="000000"/>
          <w:sz w:val="28"/>
          <w:szCs w:val="28"/>
        </w:rPr>
        <w:t>t</w:t>
      </w:r>
      <w:r w:rsidR="00517C9A" w:rsidRPr="002F1C1C">
        <w:rPr>
          <w:rFonts w:cs="Times New Roman"/>
          <w:color w:val="000000"/>
          <w:sz w:val="28"/>
          <w:szCs w:val="28"/>
        </w:rPr>
        <w:t xml:space="preserve"> tự</w:t>
      </w:r>
      <w:r w:rsidRPr="002F1C1C">
        <w:rPr>
          <w:rFonts w:cs="Times New Roman"/>
          <w:color w:val="000000"/>
          <w:sz w:val="28"/>
          <w:szCs w:val="28"/>
        </w:rPr>
        <w:t>, nổi lên l</w:t>
      </w:r>
      <w:r w:rsidR="007C1142" w:rsidRPr="002F1C1C">
        <w:rPr>
          <w:rFonts w:cs="Times New Roman"/>
          <w:color w:val="000000"/>
          <w:sz w:val="28"/>
          <w:szCs w:val="28"/>
        </w:rPr>
        <w:t>à:</w:t>
      </w:r>
      <w:r w:rsidRPr="002F1C1C">
        <w:rPr>
          <w:rFonts w:cs="Times New Roman"/>
          <w:color w:val="000000"/>
          <w:sz w:val="28"/>
          <w:szCs w:val="28"/>
        </w:rPr>
        <w:t xml:space="preserve"> </w:t>
      </w:r>
      <w:r w:rsidR="00A72995" w:rsidRPr="002F1C1C">
        <w:rPr>
          <w:rFonts w:cs="Times New Roman"/>
          <w:color w:val="000000"/>
          <w:sz w:val="28"/>
          <w:szCs w:val="28"/>
        </w:rPr>
        <w:t>Một số</w:t>
      </w:r>
      <w:r w:rsidRPr="002F1C1C">
        <w:rPr>
          <w:rFonts w:cs="Times New Roman"/>
          <w:color w:val="000000"/>
          <w:sz w:val="28"/>
          <w:szCs w:val="28"/>
        </w:rPr>
        <w:t xml:space="preserve"> doanh nghiệp, dự án có vốn đầu tư nước ngoài khi đầu tư kinh doanh</w:t>
      </w:r>
      <w:r w:rsidR="00D83430" w:rsidRPr="002F1C1C">
        <w:rPr>
          <w:rFonts w:cs="Times New Roman"/>
          <w:color w:val="000000"/>
          <w:sz w:val="28"/>
          <w:szCs w:val="28"/>
        </w:rPr>
        <w:t xml:space="preserve"> tại thành phố có </w:t>
      </w:r>
      <w:r w:rsidR="004E73B5" w:rsidRPr="002F1C1C">
        <w:rPr>
          <w:rFonts w:cs="Times New Roman"/>
          <w:color w:val="000000"/>
          <w:sz w:val="28"/>
          <w:szCs w:val="28"/>
        </w:rPr>
        <w:t>“</w:t>
      </w:r>
      <w:r w:rsidR="00D83430" w:rsidRPr="002F1C1C">
        <w:rPr>
          <w:rFonts w:cs="Times New Roman"/>
          <w:color w:val="000000"/>
          <w:sz w:val="28"/>
          <w:szCs w:val="28"/>
        </w:rPr>
        <w:t>vố</w:t>
      </w:r>
      <w:r w:rsidR="004E73B5" w:rsidRPr="002F1C1C">
        <w:rPr>
          <w:rFonts w:cs="Times New Roman"/>
          <w:color w:val="000000"/>
          <w:sz w:val="28"/>
          <w:szCs w:val="28"/>
        </w:rPr>
        <w:t>n mỏng”</w:t>
      </w:r>
      <w:r w:rsidR="00183A60" w:rsidRPr="002F1C1C">
        <w:rPr>
          <w:rFonts w:cs="Times New Roman"/>
          <w:color w:val="000000"/>
          <w:sz w:val="28"/>
          <w:szCs w:val="28"/>
        </w:rPr>
        <w:t xml:space="preserve"> </w:t>
      </w:r>
      <w:r w:rsidRPr="002F1C1C">
        <w:rPr>
          <w:rFonts w:cs="Times New Roman"/>
          <w:color w:val="000000"/>
          <w:sz w:val="28"/>
          <w:szCs w:val="28"/>
        </w:rPr>
        <w:t xml:space="preserve">và thời hạn hoạt động tương đối dài; hình thức nhà đầu tư nước ngoài góp </w:t>
      </w:r>
      <w:r w:rsidR="00D04B25" w:rsidRPr="002F1C1C">
        <w:rPr>
          <w:rFonts w:cs="Times New Roman"/>
          <w:color w:val="000000"/>
          <w:sz w:val="28"/>
          <w:szCs w:val="28"/>
        </w:rPr>
        <w:t>vốn của doanh nghiệp trong nước</w:t>
      </w:r>
      <w:r w:rsidRPr="002F1C1C">
        <w:rPr>
          <w:rFonts w:cs="Times New Roman"/>
          <w:color w:val="000000"/>
          <w:sz w:val="28"/>
          <w:szCs w:val="28"/>
        </w:rPr>
        <w:t xml:space="preserve"> </w:t>
      </w:r>
      <w:r w:rsidR="00220459" w:rsidRPr="002F1C1C">
        <w:rPr>
          <w:rFonts w:cs="Times New Roman"/>
          <w:color w:val="000000"/>
          <w:sz w:val="28"/>
          <w:szCs w:val="28"/>
        </w:rPr>
        <w:t>có nhiều thuận lợi hơn so với đ</w:t>
      </w:r>
      <w:r w:rsidRPr="002F1C1C">
        <w:rPr>
          <w:rFonts w:cs="Times New Roman"/>
          <w:color w:val="000000"/>
          <w:sz w:val="28"/>
          <w:szCs w:val="28"/>
        </w:rPr>
        <w:t>ầu tư dự</w:t>
      </w:r>
      <w:r w:rsidR="00550330" w:rsidRPr="002F1C1C">
        <w:rPr>
          <w:rFonts w:cs="Times New Roman"/>
          <w:color w:val="000000"/>
          <w:sz w:val="28"/>
          <w:szCs w:val="28"/>
        </w:rPr>
        <w:t xml:space="preserve"> án</w:t>
      </w:r>
      <w:r w:rsidR="00E93DA5" w:rsidRPr="002F1C1C">
        <w:rPr>
          <w:rFonts w:cs="Times New Roman"/>
          <w:color w:val="000000"/>
          <w:sz w:val="28"/>
          <w:szCs w:val="28"/>
        </w:rPr>
        <w:t xml:space="preserve"> </w:t>
      </w:r>
      <w:r w:rsidRPr="002F1C1C">
        <w:rPr>
          <w:rFonts w:cs="Times New Roman"/>
          <w:color w:val="000000"/>
          <w:sz w:val="28"/>
          <w:szCs w:val="28"/>
        </w:rPr>
        <w:t xml:space="preserve">nên dẫn đến </w:t>
      </w:r>
      <w:r w:rsidR="00ED0971" w:rsidRPr="002F1C1C">
        <w:rPr>
          <w:rFonts w:cs="Times New Roman"/>
          <w:color w:val="000000"/>
          <w:sz w:val="28"/>
          <w:szCs w:val="28"/>
        </w:rPr>
        <w:t>tình trạ</w:t>
      </w:r>
      <w:r w:rsidR="00220459" w:rsidRPr="002F1C1C">
        <w:rPr>
          <w:rFonts w:cs="Times New Roman"/>
          <w:color w:val="000000"/>
          <w:sz w:val="28"/>
          <w:szCs w:val="28"/>
        </w:rPr>
        <w:t xml:space="preserve">ng </w:t>
      </w:r>
      <w:r w:rsidR="004E73B5" w:rsidRPr="002F1C1C">
        <w:rPr>
          <w:rFonts w:cs="Times New Roman"/>
          <w:color w:val="000000"/>
          <w:sz w:val="28"/>
          <w:szCs w:val="28"/>
        </w:rPr>
        <w:t>đầu tư</w:t>
      </w:r>
      <w:r w:rsidR="00602983" w:rsidRPr="002F1C1C">
        <w:rPr>
          <w:rFonts w:cs="Times New Roman"/>
          <w:color w:val="000000"/>
          <w:sz w:val="28"/>
          <w:szCs w:val="28"/>
        </w:rPr>
        <w:t xml:space="preserve"> </w:t>
      </w:r>
      <w:r w:rsidR="004E73B5" w:rsidRPr="002F1C1C">
        <w:rPr>
          <w:rFonts w:cs="Times New Roman"/>
          <w:color w:val="000000"/>
          <w:sz w:val="28"/>
          <w:szCs w:val="28"/>
        </w:rPr>
        <w:t xml:space="preserve">”chui”, </w:t>
      </w:r>
      <w:r w:rsidR="00220459" w:rsidRPr="002F1C1C">
        <w:rPr>
          <w:rFonts w:cs="Times New Roman"/>
          <w:color w:val="000000"/>
          <w:sz w:val="28"/>
          <w:szCs w:val="28"/>
        </w:rPr>
        <w:t>đầu tư “núp bóng”</w:t>
      </w:r>
      <w:r w:rsidR="0009060C" w:rsidRPr="002F1C1C">
        <w:rPr>
          <w:rFonts w:cs="Times New Roman"/>
          <w:color w:val="000000"/>
          <w:sz w:val="28"/>
          <w:szCs w:val="28"/>
        </w:rPr>
        <w:t xml:space="preserve">; </w:t>
      </w:r>
      <w:r w:rsidR="007F18A3" w:rsidRPr="002F1C1C">
        <w:rPr>
          <w:rFonts w:cs="Times New Roman"/>
          <w:color w:val="000000"/>
          <w:sz w:val="28"/>
          <w:szCs w:val="28"/>
        </w:rPr>
        <w:t xml:space="preserve">chuyển giá; </w:t>
      </w:r>
      <w:r w:rsidR="0009060C" w:rsidRPr="002F1C1C">
        <w:rPr>
          <w:rFonts w:cs="Times New Roman"/>
          <w:color w:val="000000"/>
          <w:sz w:val="28"/>
          <w:szCs w:val="28"/>
        </w:rPr>
        <w:t>tình trạng đình công, lãn công</w:t>
      </w:r>
      <w:r w:rsidR="00116B66" w:rsidRPr="002F1C1C">
        <w:rPr>
          <w:rFonts w:cs="Times New Roman"/>
          <w:color w:val="000000"/>
          <w:sz w:val="28"/>
          <w:szCs w:val="28"/>
        </w:rPr>
        <w:t xml:space="preserve"> tại một số công ty</w:t>
      </w:r>
      <w:r w:rsidR="00924488" w:rsidRPr="002F1C1C">
        <w:rPr>
          <w:rFonts w:cs="Times New Roman"/>
          <w:color w:val="000000"/>
          <w:sz w:val="28"/>
          <w:szCs w:val="28"/>
        </w:rPr>
        <w:t>..</w:t>
      </w:r>
      <w:r w:rsidR="00116B66" w:rsidRPr="002F1C1C">
        <w:rPr>
          <w:rFonts w:cs="Times New Roman"/>
          <w:color w:val="000000"/>
          <w:sz w:val="28"/>
          <w:szCs w:val="28"/>
        </w:rPr>
        <w:t>. D</w:t>
      </w:r>
      <w:r w:rsidR="00FF6F0F" w:rsidRPr="002F1C1C">
        <w:rPr>
          <w:rFonts w:cs="Times New Roman"/>
          <w:color w:val="000000"/>
          <w:sz w:val="28"/>
          <w:szCs w:val="28"/>
        </w:rPr>
        <w:t>o vậy Đề án cần nghiên cứu làm rõ những ưu điểm và những tồn tại</w:t>
      </w:r>
      <w:r w:rsidR="00517C9A" w:rsidRPr="002F1C1C">
        <w:rPr>
          <w:rFonts w:cs="Times New Roman"/>
          <w:color w:val="000000"/>
          <w:sz w:val="28"/>
          <w:szCs w:val="28"/>
        </w:rPr>
        <w:t xml:space="preserve"> hạn chế trong quá trình thực hiện</w:t>
      </w:r>
      <w:r w:rsidR="00E6334B" w:rsidRPr="002F1C1C">
        <w:rPr>
          <w:rFonts w:cs="Times New Roman"/>
          <w:color w:val="000000"/>
          <w:sz w:val="28"/>
          <w:szCs w:val="28"/>
        </w:rPr>
        <w:t xml:space="preserve"> </w:t>
      </w:r>
      <w:r w:rsidR="004E73B5" w:rsidRPr="002F1C1C">
        <w:rPr>
          <w:rFonts w:cs="Times New Roman"/>
          <w:color w:val="000000"/>
          <w:sz w:val="28"/>
          <w:szCs w:val="28"/>
        </w:rPr>
        <w:t xml:space="preserve">pháp luật </w:t>
      </w:r>
      <w:r w:rsidR="00FF6F0F" w:rsidRPr="002F1C1C">
        <w:rPr>
          <w:rFonts w:cs="Times New Roman"/>
          <w:color w:val="000000"/>
          <w:sz w:val="28"/>
          <w:szCs w:val="28"/>
        </w:rPr>
        <w:t>đ</w:t>
      </w:r>
      <w:r w:rsidR="00517C9A" w:rsidRPr="002F1C1C">
        <w:rPr>
          <w:rFonts w:cs="Times New Roman"/>
          <w:color w:val="000000"/>
          <w:sz w:val="28"/>
          <w:szCs w:val="28"/>
        </w:rPr>
        <w:t>ầu tư</w:t>
      </w:r>
      <w:r w:rsidR="00924488" w:rsidRPr="002F1C1C">
        <w:rPr>
          <w:rFonts w:cs="Times New Roman"/>
          <w:color w:val="000000"/>
          <w:sz w:val="28"/>
          <w:szCs w:val="28"/>
        </w:rPr>
        <w:t>, đề ra các giải pháp</w:t>
      </w:r>
      <w:r w:rsidR="00FF6F0F" w:rsidRPr="002F1C1C">
        <w:rPr>
          <w:rFonts w:cs="Times New Roman"/>
          <w:color w:val="000000"/>
          <w:sz w:val="28"/>
          <w:szCs w:val="28"/>
        </w:rPr>
        <w:t xml:space="preserve"> hoàn thiện pháp l</w:t>
      </w:r>
      <w:r w:rsidR="00924488" w:rsidRPr="002F1C1C">
        <w:rPr>
          <w:rFonts w:cs="Times New Roman"/>
          <w:color w:val="000000"/>
          <w:sz w:val="28"/>
          <w:szCs w:val="28"/>
        </w:rPr>
        <w:t>uật và nâng cao hiệu quả thực hiện</w:t>
      </w:r>
      <w:r w:rsidR="00FF6F0F" w:rsidRPr="002F1C1C">
        <w:rPr>
          <w:rFonts w:cs="Times New Roman"/>
          <w:color w:val="000000"/>
          <w:sz w:val="28"/>
          <w:szCs w:val="28"/>
        </w:rPr>
        <w:t xml:space="preserve"> pháp luật về </w:t>
      </w:r>
      <w:r w:rsidR="00FF6F0F" w:rsidRPr="002F1C1C">
        <w:rPr>
          <w:rFonts w:cs="Times New Roman"/>
          <w:sz w:val="28"/>
          <w:szCs w:val="28"/>
        </w:rPr>
        <w:t xml:space="preserve">hoạt động </w:t>
      </w:r>
      <w:r w:rsidR="00924488" w:rsidRPr="002F1C1C">
        <w:rPr>
          <w:rFonts w:cs="Times New Roman"/>
          <w:sz w:val="28"/>
          <w:szCs w:val="28"/>
        </w:rPr>
        <w:t xml:space="preserve">đầu tư </w:t>
      </w:r>
      <w:r w:rsidR="00FF6F0F" w:rsidRPr="002F1C1C">
        <w:rPr>
          <w:rFonts w:cs="Times New Roman"/>
          <w:sz w:val="28"/>
          <w:szCs w:val="28"/>
        </w:rPr>
        <w:t xml:space="preserve">của </w:t>
      </w:r>
      <w:r w:rsidR="00D101C2" w:rsidRPr="002F1C1C">
        <w:rPr>
          <w:rFonts w:cs="Times New Roman"/>
          <w:sz w:val="28"/>
          <w:szCs w:val="28"/>
        </w:rPr>
        <w:t>TCKT</w:t>
      </w:r>
      <w:r w:rsidR="00FF6F0F" w:rsidRPr="002F1C1C">
        <w:rPr>
          <w:rFonts w:cs="Times New Roman"/>
          <w:sz w:val="28"/>
          <w:szCs w:val="28"/>
        </w:rPr>
        <w:t xml:space="preserve"> có vốn </w:t>
      </w:r>
      <w:r w:rsidR="004E73B5" w:rsidRPr="002F1C1C">
        <w:rPr>
          <w:rFonts w:cs="Times New Roman"/>
          <w:sz w:val="28"/>
          <w:szCs w:val="28"/>
        </w:rPr>
        <w:t>ĐTNN</w:t>
      </w:r>
      <w:r w:rsidR="00FF6F0F" w:rsidRPr="002F1C1C">
        <w:rPr>
          <w:rFonts w:cs="Times New Roman"/>
          <w:sz w:val="28"/>
          <w:szCs w:val="28"/>
        </w:rPr>
        <w:t xml:space="preserve"> tại thành phố Đà Nẵng.</w:t>
      </w:r>
      <w:r w:rsidR="00E30D76" w:rsidRPr="002F1C1C">
        <w:rPr>
          <w:rFonts w:cs="Times New Roman"/>
          <w:sz w:val="28"/>
          <w:szCs w:val="28"/>
        </w:rPr>
        <w:t xml:space="preserve"> </w:t>
      </w:r>
      <w:r w:rsidR="00924488" w:rsidRPr="002F1C1C">
        <w:rPr>
          <w:rFonts w:cs="Times New Roman"/>
          <w:sz w:val="28"/>
          <w:szCs w:val="28"/>
        </w:rPr>
        <w:t>Chính vì vậy tác giả</w:t>
      </w:r>
      <w:r w:rsidR="00E425FC" w:rsidRPr="002F1C1C">
        <w:rPr>
          <w:rFonts w:cs="Times New Roman"/>
          <w:sz w:val="28"/>
          <w:szCs w:val="28"/>
        </w:rPr>
        <w:t xml:space="preserve"> chọn Đề án “</w:t>
      </w:r>
      <w:r w:rsidR="00E425FC" w:rsidRPr="002F1C1C">
        <w:rPr>
          <w:rFonts w:cs="Times New Roman"/>
          <w:i/>
          <w:sz w:val="28"/>
          <w:szCs w:val="28"/>
        </w:rPr>
        <w:t xml:space="preserve">Pháp luật về hoạt động </w:t>
      </w:r>
      <w:r w:rsidR="00BC6411" w:rsidRPr="002F1C1C">
        <w:rPr>
          <w:rFonts w:cs="Times New Roman"/>
          <w:i/>
          <w:sz w:val="28"/>
          <w:szCs w:val="28"/>
        </w:rPr>
        <w:t xml:space="preserve">đầu tư </w:t>
      </w:r>
      <w:r w:rsidR="00E425FC" w:rsidRPr="002F1C1C">
        <w:rPr>
          <w:rFonts w:cs="Times New Roman"/>
          <w:i/>
          <w:sz w:val="28"/>
          <w:szCs w:val="28"/>
        </w:rPr>
        <w:t>củ</w:t>
      </w:r>
      <w:r w:rsidR="00B63DD6" w:rsidRPr="002F1C1C">
        <w:rPr>
          <w:rFonts w:cs="Times New Roman"/>
          <w:i/>
          <w:sz w:val="28"/>
          <w:szCs w:val="28"/>
        </w:rPr>
        <w:t>a</w:t>
      </w:r>
      <w:r w:rsidR="00E425FC" w:rsidRPr="002F1C1C">
        <w:rPr>
          <w:rFonts w:cs="Times New Roman"/>
          <w:i/>
          <w:sz w:val="28"/>
          <w:szCs w:val="28"/>
        </w:rPr>
        <w:t xml:space="preserve"> tổ chức kinh tế có vốn đầu tư nước ngoài, qua thực tiễn tại thành phố Đà Nẵng</w:t>
      </w:r>
      <w:r w:rsidR="00517C9A" w:rsidRPr="002F1C1C">
        <w:rPr>
          <w:rFonts w:cs="Times New Roman"/>
          <w:sz w:val="28"/>
          <w:szCs w:val="28"/>
        </w:rPr>
        <w:t>” làm đề tài nghiên cứu.</w:t>
      </w:r>
    </w:p>
    <w:p w:rsidR="00B32303" w:rsidRPr="002F1C1C" w:rsidRDefault="00C35153" w:rsidP="002247AB">
      <w:pPr>
        <w:pStyle w:val="2"/>
        <w:spacing w:line="288" w:lineRule="auto"/>
        <w:ind w:firstLine="0"/>
      </w:pPr>
      <w:r>
        <w:tab/>
      </w:r>
      <w:bookmarkStart w:id="11" w:name="_Toc211253677"/>
      <w:bookmarkStart w:id="12" w:name="_Toc211253730"/>
      <w:r w:rsidR="003C668C" w:rsidRPr="002F1C1C">
        <w:t>2.</w:t>
      </w:r>
      <w:r w:rsidR="0047627C" w:rsidRPr="002F1C1C">
        <w:t xml:space="preserve"> </w:t>
      </w:r>
      <w:r w:rsidR="006529A0" w:rsidRPr="002F1C1C">
        <w:t>Tình hình</w:t>
      </w:r>
      <w:r w:rsidR="00B32303" w:rsidRPr="002F1C1C">
        <w:t xml:space="preserve"> nghiên cứu liên quan đến đề án</w:t>
      </w:r>
      <w:bookmarkEnd w:id="11"/>
      <w:bookmarkEnd w:id="12"/>
    </w:p>
    <w:p w:rsidR="00531ED9" w:rsidRDefault="00E30D76" w:rsidP="002247AB">
      <w:pPr>
        <w:tabs>
          <w:tab w:val="left" w:pos="851"/>
        </w:tabs>
        <w:spacing w:after="0" w:line="288" w:lineRule="auto"/>
        <w:ind w:firstLine="567"/>
        <w:jc w:val="both"/>
        <w:rPr>
          <w:rFonts w:cs="Times New Roman"/>
          <w:color w:val="000000" w:themeColor="text1"/>
          <w:szCs w:val="28"/>
        </w:rPr>
      </w:pPr>
      <w:r w:rsidRPr="002F1C1C">
        <w:rPr>
          <w:rFonts w:cs="Times New Roman"/>
          <w:color w:val="000000" w:themeColor="text1"/>
          <w:szCs w:val="28"/>
        </w:rPr>
        <w:t xml:space="preserve">Thời gian qua, đã có một số công trình </w:t>
      </w:r>
      <w:r w:rsidR="008703F7" w:rsidRPr="002F1C1C">
        <w:rPr>
          <w:rFonts w:cs="Times New Roman"/>
          <w:color w:val="000000" w:themeColor="text1"/>
          <w:szCs w:val="28"/>
          <w:lang w:val="vi-VN"/>
        </w:rPr>
        <w:t>liên quan đến đề</w:t>
      </w:r>
      <w:r w:rsidRPr="002F1C1C">
        <w:rPr>
          <w:rFonts w:cs="Times New Roman"/>
          <w:color w:val="000000" w:themeColor="text1"/>
          <w:szCs w:val="28"/>
          <w:lang w:val="vi-VN"/>
        </w:rPr>
        <w:t xml:space="preserve"> án</w:t>
      </w:r>
      <w:r w:rsidR="000F380E" w:rsidRPr="002F1C1C">
        <w:rPr>
          <w:rFonts w:cs="Times New Roman"/>
          <w:color w:val="000000" w:themeColor="text1"/>
          <w:szCs w:val="28"/>
          <w:lang w:val="vi-VN"/>
        </w:rPr>
        <w:t xml:space="preserve"> được thể hiện</w:t>
      </w:r>
      <w:r w:rsidR="008703F7" w:rsidRPr="002F1C1C">
        <w:rPr>
          <w:rFonts w:cs="Times New Roman"/>
          <w:color w:val="000000" w:themeColor="text1"/>
          <w:szCs w:val="28"/>
          <w:lang w:val="vi-VN"/>
        </w:rPr>
        <w:t xml:space="preserve"> các nhóm sau:</w:t>
      </w:r>
    </w:p>
    <w:p w:rsidR="00707D66" w:rsidRDefault="00D814BE" w:rsidP="002247AB">
      <w:pPr>
        <w:tabs>
          <w:tab w:val="left" w:pos="851"/>
        </w:tabs>
        <w:spacing w:after="0" w:line="288" w:lineRule="auto"/>
        <w:ind w:firstLine="567"/>
        <w:jc w:val="both"/>
        <w:rPr>
          <w:rFonts w:cs="Times New Roman"/>
          <w:color w:val="000000" w:themeColor="text1"/>
          <w:szCs w:val="28"/>
        </w:rPr>
      </w:pPr>
      <w:r>
        <w:rPr>
          <w:rFonts w:cs="Times New Roman"/>
          <w:color w:val="000000" w:themeColor="text1"/>
          <w:szCs w:val="28"/>
        </w:rPr>
        <w:t xml:space="preserve">- </w:t>
      </w:r>
      <w:r w:rsidRPr="002F1C1C">
        <w:rPr>
          <w:rFonts w:cs="Times New Roman"/>
          <w:color w:val="000000" w:themeColor="text1"/>
          <w:szCs w:val="28"/>
        </w:rPr>
        <w:t xml:space="preserve">Luận văn Thạc sỹ Luật học </w:t>
      </w:r>
      <w:r>
        <w:rPr>
          <w:rFonts w:cs="Times New Roman"/>
          <w:color w:val="000000" w:themeColor="text1"/>
          <w:szCs w:val="28"/>
        </w:rPr>
        <w:t xml:space="preserve">của tác giả </w:t>
      </w:r>
      <w:r w:rsidR="00707D66" w:rsidRPr="002F1C1C">
        <w:rPr>
          <w:rFonts w:cs="Times New Roman"/>
          <w:color w:val="000000" w:themeColor="text1"/>
          <w:szCs w:val="28"/>
        </w:rPr>
        <w:t>Trịnh Thị</w:t>
      </w:r>
      <w:r>
        <w:rPr>
          <w:rFonts w:cs="Times New Roman"/>
          <w:color w:val="000000" w:themeColor="text1"/>
          <w:szCs w:val="28"/>
        </w:rPr>
        <w:t xml:space="preserve"> Trà My</w:t>
      </w:r>
      <w:r w:rsidR="00707D66" w:rsidRPr="002F1C1C">
        <w:rPr>
          <w:rFonts w:cs="Times New Roman"/>
          <w:color w:val="000000" w:themeColor="text1"/>
          <w:szCs w:val="28"/>
        </w:rPr>
        <w:t xml:space="preserve">, </w:t>
      </w:r>
      <w:r>
        <w:rPr>
          <w:rFonts w:cs="Times New Roman"/>
          <w:color w:val="000000" w:themeColor="text1"/>
          <w:szCs w:val="28"/>
        </w:rPr>
        <w:t>“</w:t>
      </w:r>
      <w:r w:rsidR="00707D66" w:rsidRPr="002F1C1C">
        <w:rPr>
          <w:rFonts w:cs="Times New Roman"/>
          <w:color w:val="000000" w:themeColor="text1"/>
          <w:szCs w:val="28"/>
        </w:rPr>
        <w:t>Pháp luật đầu tư trực tiếp nước ngoài tại Việt Nam, thực trạng và giải pháp hoàn thiện</w:t>
      </w:r>
      <w:r>
        <w:rPr>
          <w:rFonts w:cs="Times New Roman"/>
          <w:color w:val="000000" w:themeColor="text1"/>
          <w:szCs w:val="28"/>
        </w:rPr>
        <w:t>”</w:t>
      </w:r>
      <w:r w:rsidR="00707D66" w:rsidRPr="002F1C1C">
        <w:rPr>
          <w:rFonts w:cs="Times New Roman"/>
          <w:color w:val="000000" w:themeColor="text1"/>
          <w:szCs w:val="28"/>
        </w:rPr>
        <w:t>,  Trường Đại học Luật Hà Nội. Luận văn đã nêu thực trạng pháp luật về đầu tư trực tiếp tại Việt Nam, đề ra giải pháp hoàn thiện pháp luật và nâng cao hiệu quả thực thi pháp luật về đầu tư trực tiếp nước ngoài tại Việt Nam.</w:t>
      </w:r>
    </w:p>
    <w:p w:rsidR="00A5049A" w:rsidRDefault="00A5049A" w:rsidP="002247AB">
      <w:pPr>
        <w:tabs>
          <w:tab w:val="left" w:pos="851"/>
        </w:tabs>
        <w:spacing w:after="0" w:line="288" w:lineRule="auto"/>
        <w:ind w:firstLine="567"/>
        <w:jc w:val="both"/>
        <w:rPr>
          <w:rFonts w:cs="Times New Roman"/>
          <w:iCs/>
          <w:szCs w:val="28"/>
        </w:rPr>
      </w:pPr>
      <w:r>
        <w:rPr>
          <w:rFonts w:cs="Times New Roman"/>
          <w:iCs/>
          <w:szCs w:val="28"/>
        </w:rPr>
        <w:t xml:space="preserve">- Bài viết của tác giả Lê Như Quỳnh, Bùi Xuân Nhàn, “Hệ thống tiêu chí đánh giá chính sách thu hút vốn đầu tư trực tiếp nước ngoài của Việt Nam: Lý luận và thực tiễn”, Tạp chí Khoa học và Thương mại, Trường Đại học Thương mại. Bài viết nghiên cứu về hệ thống tiêu chí đánh giá chính sách thu hút vốn đầu tư trực tiếp nước ngoài của Việt Nam. Tập trung đánh giá vào 06 tiêu chí (Tính hiệu lực của chính sách; tính hiệu quả của chính sách; tính đồng bộ, hệ thống và thống nhất của chính sách; tính minh bạch và ổn định của chính sách; tính khả thi của chính sách và tính hợp lý, phù hợp của chính sách. Trong đó, tác giả đánh giá chính sách thu hút vốn FDI đã được hoàn thiện theo hướng đồng bộ, thống nhất, tuy nhiên chính sách thu hút vốn FDI vẫn còn phân tán, chồng chéo, nằm rải rác ở nhiều văn bản luật pháp khác nhau và chưa có sự nhất quán, tương thích giữa các quy định khuyến khích đầu tư. Trên cơ sở kết quả nghiên </w:t>
      </w:r>
      <w:r>
        <w:rPr>
          <w:rFonts w:cs="Times New Roman"/>
          <w:iCs/>
          <w:szCs w:val="28"/>
        </w:rPr>
        <w:lastRenderedPageBreak/>
        <w:t>cứu, khảo sát tại các doanh nghiệp FDI, tác giả đã đưa ra một số khuyến nghị nhằm hoàn thiện chính sách thu hút vốn FDI tại Việt Nam.</w:t>
      </w:r>
    </w:p>
    <w:p w:rsidR="00A5049A" w:rsidRPr="00A5049A" w:rsidRDefault="00A5049A" w:rsidP="002247AB">
      <w:pPr>
        <w:tabs>
          <w:tab w:val="left" w:pos="851"/>
        </w:tabs>
        <w:spacing w:after="0" w:line="288" w:lineRule="auto"/>
        <w:ind w:firstLine="567"/>
        <w:jc w:val="both"/>
        <w:rPr>
          <w:rFonts w:cs="Times New Roman"/>
          <w:iCs/>
          <w:szCs w:val="28"/>
        </w:rPr>
      </w:pPr>
      <w:r>
        <w:rPr>
          <w:rFonts w:cs="Times New Roman"/>
          <w:iCs/>
          <w:szCs w:val="28"/>
        </w:rPr>
        <w:t>- Bài viết của tác giả Đặng Công Tráng, “Pháp luật về hợp đồng hợp tác kinh doanh (BCC) theo Luật Đầu tư – Những vấn đề lý luận và thực tiễn”, Tạp chí Khoa học và Công nghệ, Trường Đại học Công nghiệp thành phố Hồ Chí Minh. Bài viết phân tích các khía cạnh pháp lý của Hợp đồng BCC ở Việt Nam theo quy định tại Luật Đầu tư, quá trình áp dụng thực hiện Hợp đồng này, những điểm thuận lợi cũng như những bất cập còn tồn tại trong quy định của pháp luật để từ đó đề xuất một số kiến nghị góp phần hoàn thiện pháp luật điều chỉnh hợp đồng BCC theo quy định của Luật Đầu tư và các văn bản pháp luật có liên quan. Chỉ ra những bất cập trong quá trình áp dụng hợp đồng BCC, đề xuất một số kiến nghị, giải pháp góp phần hoàn thiện pháp luật điều chỉnh hợp đồng BCC theo Luật Đầu tư.</w:t>
      </w:r>
    </w:p>
    <w:p w:rsidR="00707D66" w:rsidRPr="002F1C1C" w:rsidRDefault="00D814BE" w:rsidP="002247AB">
      <w:pPr>
        <w:pStyle w:val="ListParagraph"/>
        <w:tabs>
          <w:tab w:val="left" w:pos="851"/>
        </w:tabs>
        <w:spacing w:after="0" w:line="288" w:lineRule="auto"/>
        <w:ind w:left="0" w:firstLine="567"/>
        <w:jc w:val="both"/>
        <w:rPr>
          <w:rFonts w:cs="Times New Roman"/>
          <w:color w:val="000000" w:themeColor="text1"/>
          <w:szCs w:val="28"/>
        </w:rPr>
      </w:pPr>
      <w:r>
        <w:rPr>
          <w:rFonts w:cs="Times New Roman"/>
          <w:color w:val="000000" w:themeColor="text1"/>
          <w:szCs w:val="28"/>
        </w:rPr>
        <w:t xml:space="preserve">- </w:t>
      </w:r>
      <w:r w:rsidRPr="002F1C1C">
        <w:rPr>
          <w:rFonts w:cs="Times New Roman"/>
          <w:color w:val="000000" w:themeColor="text1"/>
          <w:szCs w:val="28"/>
        </w:rPr>
        <w:t>Luận án Thạc sỹ kinh tế</w:t>
      </w:r>
      <w:r w:rsidR="00707D66" w:rsidRPr="002F1C1C">
        <w:rPr>
          <w:rFonts w:cs="Times New Roman"/>
          <w:color w:val="000000" w:themeColor="text1"/>
          <w:szCs w:val="28"/>
        </w:rPr>
        <w:t xml:space="preserve"> </w:t>
      </w:r>
      <w:r>
        <w:rPr>
          <w:rFonts w:cs="Times New Roman"/>
          <w:color w:val="000000" w:themeColor="text1"/>
          <w:szCs w:val="28"/>
        </w:rPr>
        <w:t xml:space="preserve">của tác giả </w:t>
      </w:r>
      <w:r w:rsidR="00930691">
        <w:rPr>
          <w:rFonts w:cs="Times New Roman"/>
          <w:color w:val="000000" w:themeColor="text1"/>
          <w:szCs w:val="28"/>
        </w:rPr>
        <w:t>Lê Hoàn</w:t>
      </w:r>
      <w:r w:rsidR="00707D66" w:rsidRPr="002F1C1C">
        <w:rPr>
          <w:rFonts w:cs="Times New Roman"/>
          <w:color w:val="000000" w:themeColor="text1"/>
          <w:szCs w:val="28"/>
        </w:rPr>
        <w:t xml:space="preserve">, </w:t>
      </w:r>
      <w:r>
        <w:rPr>
          <w:rFonts w:cs="Times New Roman"/>
          <w:color w:val="000000" w:themeColor="text1"/>
          <w:szCs w:val="28"/>
        </w:rPr>
        <w:t>“</w:t>
      </w:r>
      <w:r w:rsidR="00707D66" w:rsidRPr="002F1C1C">
        <w:rPr>
          <w:rFonts w:cs="Times New Roman"/>
          <w:color w:val="000000" w:themeColor="text1"/>
          <w:szCs w:val="28"/>
        </w:rPr>
        <w:t>Pháp luật về chống chuyển giá trong các doanh nghiệp có vốn đầu tư nước ngoài, qua thực tiễn áp dụng tại thành phố Đà Nẵng</w:t>
      </w:r>
      <w:r>
        <w:rPr>
          <w:rFonts w:cs="Times New Roman"/>
          <w:color w:val="000000" w:themeColor="text1"/>
          <w:szCs w:val="28"/>
        </w:rPr>
        <w:t>”</w:t>
      </w:r>
      <w:r w:rsidR="00707D66" w:rsidRPr="002F1C1C">
        <w:rPr>
          <w:rFonts w:cs="Times New Roman"/>
          <w:color w:val="000000" w:themeColor="text1"/>
          <w:szCs w:val="28"/>
        </w:rPr>
        <w:t>, Trường Đại học Luật, Đại học Huế. Luận văn đã phân tích, đánh giá làm rõ thực trạng pháp luật Việt Nam về chống chuyển giá trong các doanh nghiệp FDI hiện nay, chỉ ra những “lỗ hổng”, “điểm yếu của pháp luật về chống chuyển giá, đưa ra giải pháp có tính thực tiễn nhằm nâng cao hiệu quả công tác quản lý nhà nước, áp dụng pháp luật về chống chuyển giá đối với các doanh nghiệp FDI trên cả nước nói chung và tại thành phố Đà Nẵng nói riêng.</w:t>
      </w:r>
    </w:p>
    <w:p w:rsidR="00707D66" w:rsidRPr="002F1C1C" w:rsidRDefault="00D814BE" w:rsidP="002247AB">
      <w:pPr>
        <w:tabs>
          <w:tab w:val="left" w:pos="284"/>
          <w:tab w:val="left" w:pos="851"/>
        </w:tabs>
        <w:spacing w:after="0" w:line="288" w:lineRule="auto"/>
        <w:ind w:firstLine="567"/>
        <w:jc w:val="both"/>
        <w:rPr>
          <w:rFonts w:cs="Times New Roman"/>
          <w:color w:val="000000" w:themeColor="text1"/>
          <w:szCs w:val="28"/>
        </w:rPr>
      </w:pPr>
      <w:r>
        <w:rPr>
          <w:rFonts w:cs="Times New Roman"/>
          <w:color w:val="000000" w:themeColor="text1"/>
          <w:szCs w:val="28"/>
        </w:rPr>
        <w:t xml:space="preserve">- </w:t>
      </w:r>
      <w:r w:rsidRPr="002F1C1C">
        <w:rPr>
          <w:rFonts w:cs="Times New Roman"/>
          <w:color w:val="000000" w:themeColor="text1"/>
          <w:szCs w:val="28"/>
        </w:rPr>
        <w:t>Luận án Tiến sỹ kinh tế</w:t>
      </w:r>
      <w:r w:rsidRPr="002F1C1C">
        <w:rPr>
          <w:rFonts w:cs="Times New Roman"/>
          <w:szCs w:val="28"/>
        </w:rPr>
        <w:t xml:space="preserve"> </w:t>
      </w:r>
      <w:r>
        <w:rPr>
          <w:rFonts w:cs="Times New Roman"/>
          <w:szCs w:val="28"/>
        </w:rPr>
        <w:t>của tác giả</w:t>
      </w:r>
      <w:r w:rsidR="00707D66" w:rsidRPr="002F1C1C">
        <w:rPr>
          <w:rFonts w:cs="Times New Roman"/>
          <w:szCs w:val="28"/>
        </w:rPr>
        <w:t xml:space="preserve"> Bùi Kiề</w:t>
      </w:r>
      <w:r>
        <w:rPr>
          <w:rFonts w:cs="Times New Roman"/>
          <w:szCs w:val="28"/>
        </w:rPr>
        <w:t>u Anh</w:t>
      </w:r>
      <w:r w:rsidR="00707D66" w:rsidRPr="002F1C1C">
        <w:rPr>
          <w:rFonts w:cs="Times New Roman"/>
          <w:szCs w:val="28"/>
        </w:rPr>
        <w:t xml:space="preserve">, </w:t>
      </w:r>
      <w:r>
        <w:rPr>
          <w:rFonts w:cs="Times New Roman"/>
          <w:szCs w:val="28"/>
        </w:rPr>
        <w:t>“</w:t>
      </w:r>
      <w:r w:rsidR="00707D66" w:rsidRPr="002F1C1C">
        <w:rPr>
          <w:rFonts w:cs="Times New Roman"/>
          <w:szCs w:val="28"/>
        </w:rPr>
        <w:t>Đầu tư trực tiếp nước ngoài ở Việt Nam trong bối cảnh mới</w:t>
      </w:r>
      <w:r>
        <w:rPr>
          <w:rFonts w:cs="Times New Roman"/>
          <w:szCs w:val="28"/>
        </w:rPr>
        <w:t>”</w:t>
      </w:r>
      <w:r w:rsidR="00707D66" w:rsidRPr="002F1C1C">
        <w:rPr>
          <w:rFonts w:cs="Times New Roman"/>
          <w:color w:val="000000" w:themeColor="text1"/>
          <w:szCs w:val="28"/>
        </w:rPr>
        <w:t>, Viện chiến lược phát triển. Luận án đã nghiên cứu và phân tích thực trạng thu hút vốn đầu tư nước ngoài tại Việt Nam. Đề xuất giải pháp để hoàn thiện pháp luật về chống chuyển giá, bổ sung các quy định về thuế, ngoại hối, hải quan, đầu tư, xây dựng cơ sở dữ liệu, công bố thông tin…để kiểm soát, quản lý, ngăn chặn chuyển giá ngay từ khi thành lập và trong quá trình hoạt động của TCKT có vốn ĐTNN; hoàn thiện, sửa đổi, bổ sung những quy định, chế tài xử lý nghiêm minh đối với hành vi gian lận trong kinh doanh.</w:t>
      </w:r>
    </w:p>
    <w:p w:rsidR="00707D66" w:rsidRPr="002F1C1C" w:rsidRDefault="004B7F0E" w:rsidP="002247AB">
      <w:pPr>
        <w:tabs>
          <w:tab w:val="left" w:pos="284"/>
          <w:tab w:val="left" w:pos="851"/>
        </w:tabs>
        <w:spacing w:after="0" w:line="288" w:lineRule="auto"/>
        <w:ind w:firstLine="567"/>
        <w:jc w:val="both"/>
        <w:rPr>
          <w:rFonts w:cs="Times New Roman"/>
          <w:color w:val="000000" w:themeColor="text1"/>
          <w:szCs w:val="28"/>
        </w:rPr>
      </w:pPr>
      <w:r>
        <w:rPr>
          <w:rFonts w:cs="Times New Roman"/>
          <w:color w:val="000000" w:themeColor="text1"/>
          <w:szCs w:val="28"/>
        </w:rPr>
        <w:t xml:space="preserve">- </w:t>
      </w:r>
      <w:r w:rsidRPr="002F1C1C">
        <w:rPr>
          <w:rFonts w:cs="Times New Roman"/>
          <w:color w:val="000000" w:themeColor="text1"/>
          <w:szCs w:val="28"/>
        </w:rPr>
        <w:t xml:space="preserve">Luận án Tiến sỹ Luật học </w:t>
      </w:r>
      <w:r>
        <w:rPr>
          <w:rFonts w:cs="Times New Roman"/>
          <w:color w:val="000000" w:themeColor="text1"/>
          <w:szCs w:val="28"/>
        </w:rPr>
        <w:t xml:space="preserve"> của tác giả</w:t>
      </w:r>
      <w:r w:rsidR="00707D66" w:rsidRPr="002F1C1C">
        <w:rPr>
          <w:rFonts w:cs="Times New Roman"/>
          <w:color w:val="000000" w:themeColor="text1"/>
          <w:szCs w:val="28"/>
        </w:rPr>
        <w:t xml:space="preserve"> Lê Thị</w:t>
      </w:r>
      <w:r>
        <w:rPr>
          <w:rFonts w:cs="Times New Roman"/>
          <w:color w:val="000000" w:themeColor="text1"/>
          <w:szCs w:val="28"/>
        </w:rPr>
        <w:t xml:space="preserve"> Dung</w:t>
      </w:r>
      <w:r w:rsidR="00707D66" w:rsidRPr="002F1C1C">
        <w:rPr>
          <w:rFonts w:cs="Times New Roman"/>
          <w:color w:val="000000" w:themeColor="text1"/>
          <w:szCs w:val="28"/>
        </w:rPr>
        <w:t xml:space="preserve">, </w:t>
      </w:r>
      <w:r>
        <w:rPr>
          <w:rFonts w:cs="Times New Roman"/>
          <w:color w:val="000000" w:themeColor="text1"/>
          <w:szCs w:val="28"/>
        </w:rPr>
        <w:t>“</w:t>
      </w:r>
      <w:r w:rsidR="00707D66" w:rsidRPr="002F1C1C">
        <w:rPr>
          <w:rFonts w:cs="Times New Roman"/>
          <w:color w:val="000000" w:themeColor="text1"/>
          <w:szCs w:val="28"/>
        </w:rPr>
        <w:t>G</w:t>
      </w:r>
      <w:r w:rsidR="00707D66" w:rsidRPr="002F1C1C">
        <w:rPr>
          <w:rFonts w:cs="Times New Roman"/>
          <w:szCs w:val="28"/>
        </w:rPr>
        <w:t>óp vốn của nhà đầu tư nước ngoài theo pháp luật Việt Nam</w:t>
      </w:r>
      <w:r>
        <w:rPr>
          <w:rFonts w:cs="Times New Roman"/>
          <w:szCs w:val="28"/>
        </w:rPr>
        <w:t>”</w:t>
      </w:r>
      <w:r w:rsidR="00707D66" w:rsidRPr="002F1C1C">
        <w:rPr>
          <w:rFonts w:cs="Times New Roman"/>
          <w:color w:val="000000" w:themeColor="text1"/>
          <w:szCs w:val="28"/>
        </w:rPr>
        <w:t xml:space="preserve">, Học viện khoa học xã hội, Viện hàn lâm khoa học xã hội Việt Nam. Luận án đã có những tổng hợp nghiên cứu về góp vốn của nhà ĐTNN từ nhiều góc độ. Luận án đã trình bày, phân tích nguyên tắc, mục đích và phương pháp góp vốn của nhà đầu tư nước ngoài, tập </w:t>
      </w:r>
      <w:r w:rsidR="00707D66" w:rsidRPr="002F1C1C">
        <w:rPr>
          <w:rFonts w:cs="Times New Roman"/>
          <w:color w:val="000000" w:themeColor="text1"/>
          <w:szCs w:val="28"/>
        </w:rPr>
        <w:lastRenderedPageBreak/>
        <w:t>trung phân tích góc độ cấu trúc nội dung, yêu cầu đối với pháp luật về góp vốn của nhà ĐTNN, cũng như các yếu tố tác động đến việc thực hiện các hoạt động trên. Luận án cung cấp góc nhìn chuyên sâu về góp vốn của nhà ĐTNN dưới góc độ pháp lý, góp phần vào việc nghiên cứu khoa học và thực tiễn áp dụng luật.</w:t>
      </w:r>
    </w:p>
    <w:p w:rsidR="00707D66" w:rsidRPr="00707D66" w:rsidRDefault="007F587E" w:rsidP="002247AB">
      <w:pPr>
        <w:tabs>
          <w:tab w:val="left" w:pos="284"/>
          <w:tab w:val="left" w:pos="851"/>
        </w:tabs>
        <w:spacing w:after="0" w:line="288" w:lineRule="auto"/>
        <w:ind w:firstLine="567"/>
        <w:jc w:val="both"/>
        <w:rPr>
          <w:rFonts w:cs="Times New Roman"/>
          <w:color w:val="000000" w:themeColor="text1"/>
          <w:szCs w:val="28"/>
        </w:rPr>
      </w:pPr>
      <w:r>
        <w:rPr>
          <w:rFonts w:cs="Times New Roman"/>
          <w:szCs w:val="28"/>
        </w:rPr>
        <w:t xml:space="preserve">- </w:t>
      </w:r>
      <w:r w:rsidRPr="002F1C1C">
        <w:rPr>
          <w:rFonts w:cs="Times New Roman"/>
          <w:szCs w:val="28"/>
        </w:rPr>
        <w:t xml:space="preserve">Đề án Thạc sỹ </w:t>
      </w:r>
      <w:r>
        <w:rPr>
          <w:rFonts w:cs="Times New Roman"/>
          <w:szCs w:val="28"/>
        </w:rPr>
        <w:t>của</w:t>
      </w:r>
      <w:r w:rsidR="00707D66" w:rsidRPr="002F1C1C">
        <w:rPr>
          <w:rFonts w:cs="Times New Roman"/>
          <w:szCs w:val="28"/>
        </w:rPr>
        <w:t xml:space="preserve"> Nguyễn Vũ Thắ</w:t>
      </w:r>
      <w:r>
        <w:rPr>
          <w:rFonts w:cs="Times New Roman"/>
          <w:szCs w:val="28"/>
        </w:rPr>
        <w:t>ng</w:t>
      </w:r>
      <w:r w:rsidR="00707D66" w:rsidRPr="002F1C1C">
        <w:rPr>
          <w:rFonts w:cs="Times New Roman"/>
          <w:szCs w:val="28"/>
        </w:rPr>
        <w:t xml:space="preserve">, </w:t>
      </w:r>
      <w:r>
        <w:rPr>
          <w:rFonts w:cs="Times New Roman"/>
          <w:szCs w:val="28"/>
        </w:rPr>
        <w:t>“</w:t>
      </w:r>
      <w:r w:rsidR="00707D66" w:rsidRPr="002F1C1C">
        <w:rPr>
          <w:rFonts w:cs="Times New Roman"/>
          <w:szCs w:val="28"/>
        </w:rPr>
        <w:t>Pháp luật về hình thức đầu tư góp vốn, mua cổ phần, mua phần vốn góp của nhà ĐTNN vào các TCKT tại Việt Nam</w:t>
      </w:r>
      <w:r>
        <w:rPr>
          <w:rFonts w:cs="Times New Roman"/>
          <w:szCs w:val="28"/>
        </w:rPr>
        <w:t>”</w:t>
      </w:r>
      <w:r w:rsidR="00707D66" w:rsidRPr="002F1C1C">
        <w:rPr>
          <w:rFonts w:cs="Times New Roman"/>
          <w:szCs w:val="28"/>
        </w:rPr>
        <w:t>, Đại học kinh tế TP.Hồ Chí Minh. Đề án dựa trên cơ sở lý thuyết pháp luật và các nghiên cứu trước để xác định khoảng trống, mục tiêu đầu tư góp vốn, mua cổ phần, mua phần vốn góp của nhà ĐTNN trong các hoạt động kinh doanh tại Việt Nam hiện nay. Vận dụng phương pháp nghiên cứu luật học so sánh, tình huống để đề án xác định khung pháp lý, phân tích thực trạng thực hiện pháp luật, rút ra bài học thực tiễn dựa trên tình huống đầu tư gián tiếp của ThaiBev vào Sabeco, Dallas Vietnam Gamma Ltd vào Novaland, đánh giá các bất cập trong thực thi pháp luật. Nghiên cứu dựa trên cơ sở pháp lý chỉ ra kết quả là phải làm rõ vấn đề đảm bảo tính công bằng, minh bạch và hiệu quả trong quá trình đầu tư góp vốn, mua cổ phần, mua phần vốn góp, cho biết một số tác động của các yếu tố pháp lý và chính sách tác động đến việc đầu tư từ nhà ĐTNN. Từ đó đề xuất, khuyến nghị một số giải pháp hoàn thiện thực hiện và quy định pháp luật về đầu tư góp vốn, mua cổ phần, mua phần vốn góp của nhà ĐTNN.</w:t>
      </w:r>
    </w:p>
    <w:p w:rsidR="005D37EC" w:rsidRDefault="002B436C" w:rsidP="002247AB">
      <w:pPr>
        <w:tabs>
          <w:tab w:val="left" w:pos="851"/>
        </w:tabs>
        <w:spacing w:after="0" w:line="288" w:lineRule="auto"/>
        <w:ind w:firstLine="567"/>
        <w:jc w:val="both"/>
        <w:rPr>
          <w:rFonts w:cs="Times New Roman"/>
          <w:iCs/>
          <w:szCs w:val="28"/>
        </w:rPr>
      </w:pPr>
      <w:r>
        <w:rPr>
          <w:rFonts w:cs="Times New Roman"/>
          <w:iCs/>
          <w:szCs w:val="28"/>
        </w:rPr>
        <w:t>- Bài viết của tác  giả</w:t>
      </w:r>
      <w:r w:rsidR="005D37EC">
        <w:rPr>
          <w:rFonts w:cs="Times New Roman"/>
          <w:iCs/>
          <w:szCs w:val="28"/>
        </w:rPr>
        <w:t xml:space="preserve"> Phùng Trọng Quế, </w:t>
      </w:r>
      <w:r>
        <w:rPr>
          <w:rFonts w:cs="Times New Roman"/>
          <w:iCs/>
          <w:szCs w:val="28"/>
        </w:rPr>
        <w:t>“</w:t>
      </w:r>
      <w:r w:rsidR="005D37EC">
        <w:rPr>
          <w:rFonts w:cs="Times New Roman"/>
          <w:iCs/>
          <w:szCs w:val="28"/>
        </w:rPr>
        <w:t>Một số vấn đề pháp lý về ưu đãi đầu tư đối với FDI của Việt Nam trong bối cảnh tăng trưởng xanh</w:t>
      </w:r>
      <w:r>
        <w:rPr>
          <w:rFonts w:cs="Times New Roman"/>
          <w:iCs/>
          <w:szCs w:val="28"/>
        </w:rPr>
        <w:t>”</w:t>
      </w:r>
      <w:r w:rsidR="005D37EC">
        <w:rPr>
          <w:rFonts w:cs="Times New Roman"/>
          <w:iCs/>
          <w:szCs w:val="28"/>
        </w:rPr>
        <w:t xml:space="preserve">, Tạp chí Khoa học Trường Đại học mở Hà Nội. Bài viết phân tích một số vấn đề pháp lý về ưu đãi đầu tư </w:t>
      </w:r>
      <w:r w:rsidR="00EE4894">
        <w:rPr>
          <w:rFonts w:cs="Times New Roman"/>
          <w:iCs/>
          <w:szCs w:val="28"/>
        </w:rPr>
        <w:t>đối với đầu tư trực tiếp nước ngoài theo pháp luật Việt Nam trong bối cảnh tăng trưởng kinh tế xanh nhằm luận giải và đưa ra một số kiến nghị hoàn thiện pháp luật về lĩnh vực này.</w:t>
      </w:r>
    </w:p>
    <w:p w:rsidR="00B20D8A" w:rsidRPr="002F1C1C" w:rsidRDefault="002B436C" w:rsidP="002247AB">
      <w:pPr>
        <w:tabs>
          <w:tab w:val="left" w:pos="851"/>
        </w:tabs>
        <w:spacing w:after="0" w:line="288" w:lineRule="auto"/>
        <w:ind w:firstLine="567"/>
        <w:jc w:val="both"/>
        <w:rPr>
          <w:rFonts w:eastAsia="Times New Roman" w:cs="Times New Roman"/>
          <w:szCs w:val="28"/>
        </w:rPr>
      </w:pPr>
      <w:r>
        <w:rPr>
          <w:rFonts w:cs="Times New Roman"/>
          <w:iCs/>
          <w:szCs w:val="28"/>
        </w:rPr>
        <w:t>- Bài viết của tác giả</w:t>
      </w:r>
      <w:r w:rsidR="003B7ED1" w:rsidRPr="002F1C1C">
        <w:rPr>
          <w:rFonts w:cs="Times New Roman"/>
          <w:iCs/>
          <w:szCs w:val="28"/>
        </w:rPr>
        <w:t xml:space="preserve"> </w:t>
      </w:r>
      <w:r w:rsidR="00B20D8A" w:rsidRPr="002F1C1C">
        <w:rPr>
          <w:rFonts w:cs="Times New Roman"/>
          <w:iCs/>
          <w:szCs w:val="28"/>
        </w:rPr>
        <w:t>Nguyễn Viết Tú, Lưu Thị</w:t>
      </w:r>
      <w:r>
        <w:rPr>
          <w:rFonts w:cs="Times New Roman"/>
          <w:iCs/>
          <w:szCs w:val="28"/>
        </w:rPr>
        <w:t xml:space="preserve"> Thùy Dương</w:t>
      </w:r>
      <w:r w:rsidR="00B20D8A" w:rsidRPr="002F1C1C">
        <w:rPr>
          <w:rFonts w:cs="Times New Roman"/>
          <w:szCs w:val="28"/>
        </w:rPr>
        <w:t xml:space="preserve">, </w:t>
      </w:r>
      <w:r>
        <w:rPr>
          <w:rFonts w:cs="Times New Roman"/>
          <w:szCs w:val="28"/>
        </w:rPr>
        <w:t>“</w:t>
      </w:r>
      <w:r w:rsidR="00B20D8A" w:rsidRPr="002F1C1C">
        <w:rPr>
          <w:rFonts w:cs="Times New Roman"/>
          <w:iCs/>
          <w:szCs w:val="28"/>
        </w:rPr>
        <w:t>Pháp luật về góp vốn, mua cổ phần, mua phần vốn góp của nhà đầu tư nước ngoài trong các doanh nghiệp Việt Nam</w:t>
      </w:r>
      <w:r>
        <w:rPr>
          <w:rFonts w:cs="Times New Roman"/>
          <w:iCs/>
          <w:szCs w:val="28"/>
        </w:rPr>
        <w:t>”</w:t>
      </w:r>
      <w:r w:rsidR="00B20D8A" w:rsidRPr="002F1C1C">
        <w:rPr>
          <w:rFonts w:cs="Times New Roman"/>
          <w:iCs/>
          <w:szCs w:val="28"/>
        </w:rPr>
        <w:t xml:space="preserve">, </w:t>
      </w:r>
      <w:r w:rsidR="00234B32" w:rsidRPr="002F1C1C">
        <w:rPr>
          <w:rFonts w:cs="Times New Roman"/>
          <w:iCs/>
          <w:szCs w:val="28"/>
        </w:rPr>
        <w:t xml:space="preserve">Tạp chí Công thương. </w:t>
      </w:r>
      <w:r w:rsidR="00C15D05" w:rsidRPr="002F1C1C">
        <w:rPr>
          <w:rFonts w:cs="Times New Roman"/>
          <w:iCs/>
          <w:szCs w:val="28"/>
        </w:rPr>
        <w:t xml:space="preserve">Bài viết đã đánh giá thực tiễn </w:t>
      </w:r>
      <w:r w:rsidR="00C15D05" w:rsidRPr="002F1C1C">
        <w:rPr>
          <w:rFonts w:eastAsia="Times New Roman" w:cs="Times New Roman"/>
          <w:bCs/>
          <w:szCs w:val="28"/>
        </w:rPr>
        <w:t>áp dụng pháp luật về góp vốn, mua cổ phần, phần vốn góp của nhà ĐTNN</w:t>
      </w:r>
      <w:r w:rsidR="00C15D05" w:rsidRPr="002F1C1C">
        <w:rPr>
          <w:rFonts w:eastAsia="Times New Roman" w:cs="Times New Roman"/>
          <w:szCs w:val="28"/>
        </w:rPr>
        <w:t xml:space="preserve">, mặc dù các vấn đề pháp lý điều chỉnh đầu tư đang mở rộng tạo ra cơ hội cho nhà đầu tư, nhưng khi các nhà đầu tư nước ngoài tham gia góp vốn, mua cổ phần, phần vốn góp tại các doanh nghiệp Việt Nam cần làm rõ những ngành nghề thuộc danh sách 84 nghề hạn chế tiếp cận thị trường, trong đó có 25 ngành nghề chưa được tiếp cập thị trường, 59 ngành nghề tiếp cận thị trường có điều kiện đối với nhà đầu tư nước ngoài được quy định tại Nghị định số 31/2021/NĐ-CP. Do đó, </w:t>
      </w:r>
      <w:r w:rsidR="00C15D05" w:rsidRPr="002F1C1C">
        <w:rPr>
          <w:rFonts w:eastAsia="Times New Roman" w:cs="Times New Roman"/>
          <w:szCs w:val="28"/>
        </w:rPr>
        <w:lastRenderedPageBreak/>
        <w:t>một vấn đề được đặt ra khi cơ chế thực hiện, thủ tục còn nhiều bước khiến cho các nhà đầu tư phải chờ đợi, dẫn đến khó khăn trong quá trình tính toán chi phí, thời gian đầu tư.</w:t>
      </w:r>
      <w:r w:rsidR="001D3A39" w:rsidRPr="002F1C1C">
        <w:rPr>
          <w:rFonts w:eastAsia="Times New Roman" w:cs="Times New Roman"/>
          <w:szCs w:val="28"/>
        </w:rPr>
        <w:t xml:space="preserve">  Qua đó bài viết đã đề xuất một số kiến nghị được nêu ra góp phần vào hoàn thiện hệ thống pháp luật đầu tư.</w:t>
      </w:r>
    </w:p>
    <w:p w:rsidR="00A848F1" w:rsidRPr="002F1C1C" w:rsidRDefault="00F6468C" w:rsidP="002247AB">
      <w:pPr>
        <w:tabs>
          <w:tab w:val="left" w:pos="851"/>
        </w:tabs>
        <w:spacing w:after="0" w:line="288" w:lineRule="auto"/>
        <w:ind w:firstLine="567"/>
        <w:jc w:val="both"/>
        <w:rPr>
          <w:rFonts w:cs="Times New Roman"/>
          <w:spacing w:val="-2"/>
          <w:szCs w:val="28"/>
        </w:rPr>
      </w:pPr>
      <w:r w:rsidRPr="002F1C1C">
        <w:rPr>
          <w:rFonts w:cs="Times New Roman"/>
          <w:color w:val="000000" w:themeColor="text1"/>
          <w:spacing w:val="-2"/>
          <w:szCs w:val="28"/>
        </w:rPr>
        <w:t>Phần tổng quan n</w:t>
      </w:r>
      <w:r w:rsidR="004B1694" w:rsidRPr="002F1C1C">
        <w:rPr>
          <w:rFonts w:cs="Times New Roman"/>
          <w:color w:val="000000" w:themeColor="text1"/>
          <w:spacing w:val="-2"/>
          <w:szCs w:val="28"/>
        </w:rPr>
        <w:t xml:space="preserve">hững công trình nghiên cứu trên đã có giá trị nhất định trong </w:t>
      </w:r>
      <w:r w:rsidR="00036A89" w:rsidRPr="002F1C1C">
        <w:rPr>
          <w:rFonts w:cs="Times New Roman"/>
          <w:color w:val="000000" w:themeColor="text1"/>
          <w:spacing w:val="-2"/>
          <w:szCs w:val="28"/>
        </w:rPr>
        <w:t xml:space="preserve">quá trình đánh giá tình hình về đầu tư nước ngoài tại </w:t>
      </w:r>
      <w:r w:rsidR="00317C77" w:rsidRPr="002F1C1C">
        <w:rPr>
          <w:rFonts w:cs="Times New Roman"/>
          <w:color w:val="000000" w:themeColor="text1"/>
          <w:spacing w:val="-2"/>
          <w:szCs w:val="28"/>
        </w:rPr>
        <w:t xml:space="preserve">Việt Nam và </w:t>
      </w:r>
      <w:r w:rsidR="00036A89" w:rsidRPr="002F1C1C">
        <w:rPr>
          <w:rFonts w:cs="Times New Roman"/>
          <w:color w:val="000000" w:themeColor="text1"/>
          <w:spacing w:val="-2"/>
          <w:szCs w:val="28"/>
        </w:rPr>
        <w:t>thành phố Đà Nẵ</w:t>
      </w:r>
      <w:r w:rsidR="000412AB" w:rsidRPr="002F1C1C">
        <w:rPr>
          <w:rFonts w:cs="Times New Roman"/>
          <w:color w:val="000000" w:themeColor="text1"/>
          <w:spacing w:val="-2"/>
          <w:szCs w:val="28"/>
        </w:rPr>
        <w:t>ng</w:t>
      </w:r>
      <w:r w:rsidR="004B1694" w:rsidRPr="002F1C1C">
        <w:rPr>
          <w:rFonts w:cs="Times New Roman"/>
          <w:spacing w:val="-2"/>
          <w:szCs w:val="28"/>
        </w:rPr>
        <w:t xml:space="preserve">. </w:t>
      </w:r>
      <w:r w:rsidRPr="002F1C1C">
        <w:rPr>
          <w:rFonts w:cs="Times New Roman"/>
          <w:spacing w:val="-2"/>
          <w:szCs w:val="28"/>
        </w:rPr>
        <w:t>Tác giả</w:t>
      </w:r>
      <w:r w:rsidR="000412AB" w:rsidRPr="002F1C1C">
        <w:rPr>
          <w:rFonts w:cs="Times New Roman"/>
          <w:spacing w:val="-2"/>
          <w:szCs w:val="28"/>
        </w:rPr>
        <w:t xml:space="preserve"> đã</w:t>
      </w:r>
      <w:r w:rsidRPr="002F1C1C">
        <w:rPr>
          <w:rFonts w:cs="Times New Roman"/>
          <w:spacing w:val="-2"/>
          <w:szCs w:val="28"/>
        </w:rPr>
        <w:t xml:space="preserve"> k</w:t>
      </w:r>
      <w:r w:rsidR="00A848F1" w:rsidRPr="002F1C1C">
        <w:rPr>
          <w:rFonts w:cs="Times New Roman"/>
          <w:spacing w:val="-2"/>
          <w:szCs w:val="28"/>
        </w:rPr>
        <w:t xml:space="preserve">ế thừa </w:t>
      </w:r>
      <w:r w:rsidR="000412AB" w:rsidRPr="002F1C1C">
        <w:rPr>
          <w:rFonts w:cs="Times New Roman"/>
          <w:spacing w:val="-2"/>
          <w:szCs w:val="28"/>
        </w:rPr>
        <w:t xml:space="preserve">một số vấn đề </w:t>
      </w:r>
      <w:r w:rsidR="00A848F1" w:rsidRPr="002F1C1C">
        <w:rPr>
          <w:rFonts w:cs="Times New Roman"/>
          <w:spacing w:val="-2"/>
          <w:szCs w:val="28"/>
        </w:rPr>
        <w:t xml:space="preserve">về lý luận về hoạt động đầu tư </w:t>
      </w:r>
      <w:r w:rsidR="000412AB" w:rsidRPr="002F1C1C">
        <w:rPr>
          <w:rFonts w:cs="Times New Roman"/>
          <w:spacing w:val="-2"/>
          <w:szCs w:val="28"/>
        </w:rPr>
        <w:t>của TCKT có vốn ĐTNN, một số vấn đề về thực trạng hoạt động đầu tư của TCKT có vốn ĐTNN, các giải pháp về hoàn thiện thể chế, chính sách thu hút vốn ĐTNN</w:t>
      </w:r>
      <w:r w:rsidR="00586AB3" w:rsidRPr="002F1C1C">
        <w:rPr>
          <w:rFonts w:cs="Times New Roman"/>
          <w:spacing w:val="-2"/>
          <w:szCs w:val="28"/>
        </w:rPr>
        <w:t xml:space="preserve">, một số giải pháp hoàn thiện thực hiện và quy định pháp luật về </w:t>
      </w:r>
      <w:r w:rsidR="00502369" w:rsidRPr="002F1C1C">
        <w:rPr>
          <w:rFonts w:cs="Times New Roman"/>
          <w:spacing w:val="-2"/>
          <w:szCs w:val="28"/>
        </w:rPr>
        <w:t xml:space="preserve">hoạt động </w:t>
      </w:r>
      <w:r w:rsidR="00586AB3" w:rsidRPr="002F1C1C">
        <w:rPr>
          <w:rFonts w:cs="Times New Roman"/>
          <w:spacing w:val="-2"/>
          <w:szCs w:val="28"/>
        </w:rPr>
        <w:t>đầu tư góp vốn, mua cổ phần, mua phần vốn góp của nhà ĐTNN</w:t>
      </w:r>
      <w:r w:rsidR="000A1CC8" w:rsidRPr="002F1C1C">
        <w:rPr>
          <w:rFonts w:cs="Times New Roman"/>
          <w:spacing w:val="-2"/>
          <w:szCs w:val="28"/>
        </w:rPr>
        <w:t>.</w:t>
      </w:r>
    </w:p>
    <w:p w:rsidR="00FC2EF4" w:rsidRPr="002F1C1C" w:rsidRDefault="00C40ED2" w:rsidP="002247AB">
      <w:pPr>
        <w:tabs>
          <w:tab w:val="left" w:pos="851"/>
        </w:tabs>
        <w:spacing w:after="0" w:line="288" w:lineRule="auto"/>
        <w:ind w:firstLine="567"/>
        <w:jc w:val="both"/>
        <w:rPr>
          <w:rFonts w:cs="Times New Roman"/>
          <w:szCs w:val="28"/>
        </w:rPr>
      </w:pPr>
      <w:r w:rsidRPr="002F1C1C">
        <w:rPr>
          <w:rFonts w:cs="Times New Roman"/>
          <w:szCs w:val="28"/>
        </w:rPr>
        <w:t>Tuy nhiên</w:t>
      </w:r>
      <w:r w:rsidR="009D4FC9" w:rsidRPr="002F1C1C">
        <w:rPr>
          <w:rFonts w:cs="Times New Roman"/>
          <w:szCs w:val="28"/>
        </w:rPr>
        <w:t xml:space="preserve"> các nghiên cứu trước đây ít có các nghiên cứu đánh giá pháp luật về hoạt động đầu tư củ</w:t>
      </w:r>
      <w:r w:rsidR="00A54E27" w:rsidRPr="002F1C1C">
        <w:rPr>
          <w:rFonts w:cs="Times New Roman"/>
          <w:szCs w:val="28"/>
        </w:rPr>
        <w:t>a</w:t>
      </w:r>
      <w:r w:rsidR="009D4FC9" w:rsidRPr="002F1C1C">
        <w:rPr>
          <w:rFonts w:cs="Times New Roman"/>
          <w:szCs w:val="28"/>
        </w:rPr>
        <w:t xml:space="preserve"> </w:t>
      </w:r>
      <w:r w:rsidR="005F5C65" w:rsidRPr="002F1C1C">
        <w:rPr>
          <w:rFonts w:cs="Times New Roman"/>
          <w:szCs w:val="28"/>
        </w:rPr>
        <w:t>TCKT</w:t>
      </w:r>
      <w:r w:rsidR="009D4FC9" w:rsidRPr="002F1C1C">
        <w:rPr>
          <w:rFonts w:cs="Times New Roman"/>
          <w:szCs w:val="28"/>
        </w:rPr>
        <w:t xml:space="preserve"> có vốn </w:t>
      </w:r>
      <w:r w:rsidR="005F5C65" w:rsidRPr="002F1C1C">
        <w:rPr>
          <w:rFonts w:cs="Times New Roman"/>
          <w:szCs w:val="28"/>
        </w:rPr>
        <w:t>ĐTNN</w:t>
      </w:r>
      <w:r w:rsidR="009D4FC9" w:rsidRPr="002F1C1C">
        <w:rPr>
          <w:rFonts w:cs="Times New Roman"/>
          <w:szCs w:val="28"/>
        </w:rPr>
        <w:t xml:space="preserve">, thực trạng hoạt động đầu tư của TCKT có vốn ĐTNN, về tình trạng đầu tư “chui”, đầu tư “núp bóng” trong quá trình thực hiện pháp luật </w:t>
      </w:r>
      <w:r w:rsidR="00A54E27" w:rsidRPr="002F1C1C">
        <w:rPr>
          <w:rFonts w:cs="Times New Roman"/>
          <w:szCs w:val="28"/>
        </w:rPr>
        <w:t xml:space="preserve">hoạt </w:t>
      </w:r>
      <w:r w:rsidR="009D4FC9" w:rsidRPr="002F1C1C">
        <w:rPr>
          <w:rFonts w:cs="Times New Roman"/>
          <w:szCs w:val="28"/>
        </w:rPr>
        <w:t>đầu tư</w:t>
      </w:r>
      <w:r w:rsidR="00A54E27" w:rsidRPr="002F1C1C">
        <w:rPr>
          <w:rFonts w:cs="Times New Roman"/>
          <w:szCs w:val="28"/>
        </w:rPr>
        <w:t xml:space="preserve"> của TCKT có vốn ĐTNN</w:t>
      </w:r>
      <w:r w:rsidR="00AF67EB" w:rsidRPr="002F1C1C">
        <w:rPr>
          <w:rFonts w:cs="Times New Roman"/>
          <w:szCs w:val="28"/>
        </w:rPr>
        <w:t xml:space="preserve"> tại Việt Nam nói chung và tại thành phố Đà Nẵng nói riêng</w:t>
      </w:r>
      <w:r w:rsidR="009D4FC9" w:rsidRPr="002F1C1C">
        <w:rPr>
          <w:rFonts w:cs="Times New Roman"/>
          <w:szCs w:val="28"/>
        </w:rPr>
        <w:t>.</w:t>
      </w:r>
    </w:p>
    <w:p w:rsidR="00FC2EF4" w:rsidRPr="002F1C1C" w:rsidRDefault="007656A3" w:rsidP="002247AB">
      <w:pPr>
        <w:pStyle w:val="2"/>
        <w:spacing w:line="288" w:lineRule="auto"/>
      </w:pPr>
      <w:bookmarkStart w:id="13" w:name="_Toc211253678"/>
      <w:bookmarkStart w:id="14" w:name="_Toc211253731"/>
      <w:r w:rsidRPr="002F1C1C">
        <w:t>3. Mục đí</w:t>
      </w:r>
      <w:r w:rsidR="00FC2EF4" w:rsidRPr="002F1C1C">
        <w:t>ch và nhiệm vụ nghiên cứu đề án</w:t>
      </w:r>
      <w:bookmarkEnd w:id="13"/>
      <w:bookmarkEnd w:id="14"/>
    </w:p>
    <w:p w:rsidR="00FC2EF4" w:rsidRPr="002F1C1C" w:rsidRDefault="007656A3" w:rsidP="002247AB">
      <w:pPr>
        <w:tabs>
          <w:tab w:val="left" w:pos="851"/>
        </w:tabs>
        <w:spacing w:after="0" w:line="288" w:lineRule="auto"/>
        <w:ind w:firstLine="567"/>
        <w:jc w:val="both"/>
        <w:rPr>
          <w:rFonts w:cs="Times New Roman"/>
          <w:b/>
          <w:color w:val="000000"/>
          <w:szCs w:val="28"/>
        </w:rPr>
      </w:pPr>
      <w:r w:rsidRPr="002F1C1C">
        <w:rPr>
          <w:rFonts w:cs="Times New Roman"/>
          <w:b/>
          <w:i/>
          <w:color w:val="000000"/>
          <w:szCs w:val="28"/>
        </w:rPr>
        <w:t>3.1. Mục đích nghiên cứu</w:t>
      </w:r>
    </w:p>
    <w:p w:rsidR="009832BD" w:rsidRPr="002F1C1C" w:rsidRDefault="009832BD" w:rsidP="002247AB">
      <w:pPr>
        <w:tabs>
          <w:tab w:val="left" w:pos="851"/>
        </w:tabs>
        <w:spacing w:after="0" w:line="288" w:lineRule="auto"/>
        <w:ind w:firstLine="567"/>
        <w:jc w:val="both"/>
        <w:rPr>
          <w:rFonts w:cs="Times New Roman"/>
          <w:b/>
          <w:i/>
          <w:color w:val="000000"/>
          <w:szCs w:val="28"/>
        </w:rPr>
      </w:pPr>
      <w:r w:rsidRPr="002F1C1C">
        <w:rPr>
          <w:rFonts w:cs="Times New Roman"/>
          <w:color w:val="000000"/>
          <w:szCs w:val="28"/>
        </w:rPr>
        <w:t>Mục đích nghiên cứu của đề án</w:t>
      </w:r>
      <w:r w:rsidR="00E0125D" w:rsidRPr="002F1C1C">
        <w:rPr>
          <w:rFonts w:cs="Times New Roman"/>
          <w:color w:val="000000"/>
          <w:szCs w:val="28"/>
        </w:rPr>
        <w:t xml:space="preserve"> </w:t>
      </w:r>
      <w:r w:rsidRPr="002F1C1C">
        <w:rPr>
          <w:rFonts w:cs="Times New Roman"/>
          <w:color w:val="000000"/>
          <w:szCs w:val="28"/>
        </w:rPr>
        <w:t>nhằm đưa ra các giải pháp góp phần hoàn thiện pháp luật và nâng cao hiệu qu</w:t>
      </w:r>
      <w:r w:rsidR="009D7415" w:rsidRPr="002F1C1C">
        <w:rPr>
          <w:rFonts w:cs="Times New Roman"/>
          <w:color w:val="000000"/>
          <w:szCs w:val="28"/>
        </w:rPr>
        <w:t xml:space="preserve">ả </w:t>
      </w:r>
      <w:r w:rsidR="002231A8" w:rsidRPr="002F1C1C">
        <w:rPr>
          <w:rFonts w:cs="Times New Roman"/>
          <w:color w:val="000000"/>
          <w:szCs w:val="28"/>
        </w:rPr>
        <w:t>thực hiện</w:t>
      </w:r>
      <w:r w:rsidRPr="002F1C1C">
        <w:rPr>
          <w:rFonts w:cs="Times New Roman"/>
          <w:color w:val="000000"/>
          <w:szCs w:val="28"/>
        </w:rPr>
        <w:t xml:space="preserve"> pháp luật về</w:t>
      </w:r>
      <w:r w:rsidR="00EA3443" w:rsidRPr="002F1C1C">
        <w:rPr>
          <w:rFonts w:cs="Times New Roman"/>
          <w:color w:val="000000"/>
          <w:szCs w:val="28"/>
        </w:rPr>
        <w:t xml:space="preserve"> </w:t>
      </w:r>
      <w:r w:rsidR="00EA3443" w:rsidRPr="002F1C1C">
        <w:rPr>
          <w:rFonts w:cs="Times New Roman"/>
          <w:szCs w:val="28"/>
        </w:rPr>
        <w:t xml:space="preserve">hoạt động </w:t>
      </w:r>
      <w:r w:rsidR="002F6C52" w:rsidRPr="002F1C1C">
        <w:rPr>
          <w:rFonts w:cs="Times New Roman"/>
          <w:szCs w:val="28"/>
        </w:rPr>
        <w:t xml:space="preserve">đầu tư </w:t>
      </w:r>
      <w:r w:rsidR="00EA3443" w:rsidRPr="002F1C1C">
        <w:rPr>
          <w:rFonts w:cs="Times New Roman"/>
          <w:szCs w:val="28"/>
        </w:rPr>
        <w:t xml:space="preserve">của </w:t>
      </w:r>
      <w:r w:rsidR="00343651" w:rsidRPr="002F1C1C">
        <w:rPr>
          <w:rFonts w:cs="Times New Roman"/>
          <w:szCs w:val="28"/>
        </w:rPr>
        <w:t>TCKT</w:t>
      </w:r>
      <w:r w:rsidR="00EA3443" w:rsidRPr="002F1C1C">
        <w:rPr>
          <w:rFonts w:cs="Times New Roman"/>
          <w:szCs w:val="28"/>
        </w:rPr>
        <w:t xml:space="preserve"> có vốn </w:t>
      </w:r>
      <w:r w:rsidR="00C65DCE" w:rsidRPr="002F1C1C">
        <w:rPr>
          <w:rFonts w:cs="Times New Roman"/>
          <w:szCs w:val="28"/>
        </w:rPr>
        <w:t>ĐTNN</w:t>
      </w:r>
      <w:r w:rsidR="00E57F10" w:rsidRPr="002F1C1C">
        <w:rPr>
          <w:rFonts w:cs="Times New Roman"/>
          <w:szCs w:val="28"/>
        </w:rPr>
        <w:t xml:space="preserve"> tại Việt Nam.</w:t>
      </w:r>
    </w:p>
    <w:p w:rsidR="00FC2EF4" w:rsidRPr="002F1C1C" w:rsidRDefault="00FC2EF4" w:rsidP="002247AB">
      <w:pPr>
        <w:tabs>
          <w:tab w:val="left" w:pos="851"/>
        </w:tabs>
        <w:spacing w:after="0" w:line="288" w:lineRule="auto"/>
        <w:ind w:firstLine="567"/>
        <w:jc w:val="both"/>
        <w:rPr>
          <w:rFonts w:cs="Times New Roman"/>
          <w:b/>
          <w:i/>
          <w:color w:val="000000"/>
          <w:szCs w:val="28"/>
        </w:rPr>
      </w:pPr>
      <w:r w:rsidRPr="002F1C1C">
        <w:rPr>
          <w:rFonts w:cs="Times New Roman"/>
          <w:b/>
          <w:i/>
          <w:color w:val="000000"/>
          <w:szCs w:val="28"/>
        </w:rPr>
        <w:t>3.2. Nhiệm vụ nghiên cứu</w:t>
      </w:r>
    </w:p>
    <w:p w:rsidR="009C641E" w:rsidRPr="002F1C1C" w:rsidRDefault="009C641E" w:rsidP="002247AB">
      <w:pPr>
        <w:tabs>
          <w:tab w:val="left" w:pos="284"/>
          <w:tab w:val="left" w:pos="851"/>
        </w:tabs>
        <w:spacing w:after="0" w:line="288" w:lineRule="auto"/>
        <w:ind w:firstLine="567"/>
        <w:jc w:val="both"/>
        <w:rPr>
          <w:rFonts w:cs="Times New Roman"/>
          <w:b/>
          <w:i/>
          <w:color w:val="000000"/>
          <w:szCs w:val="28"/>
        </w:rPr>
      </w:pPr>
      <w:r w:rsidRPr="002F1C1C">
        <w:rPr>
          <w:rFonts w:cs="Times New Roman"/>
          <w:color w:val="000000"/>
          <w:szCs w:val="28"/>
        </w:rPr>
        <w:t>- Hệ thống hoá, phân tích</w:t>
      </w:r>
      <w:r w:rsidR="00F84568" w:rsidRPr="002F1C1C">
        <w:rPr>
          <w:rFonts w:cs="Times New Roman"/>
          <w:color w:val="000000"/>
          <w:szCs w:val="28"/>
        </w:rPr>
        <w:t xml:space="preserve"> cơ sở lý luận pháp luật về </w:t>
      </w:r>
      <w:r w:rsidR="005A2542" w:rsidRPr="002F1C1C">
        <w:rPr>
          <w:rFonts w:cs="Times New Roman"/>
          <w:szCs w:val="28"/>
        </w:rPr>
        <w:t xml:space="preserve">hoạt động </w:t>
      </w:r>
      <w:r w:rsidR="002F6C52" w:rsidRPr="002F1C1C">
        <w:rPr>
          <w:rFonts w:cs="Times New Roman"/>
          <w:szCs w:val="28"/>
        </w:rPr>
        <w:t xml:space="preserve"> đầu tư </w:t>
      </w:r>
      <w:r w:rsidR="005A2542" w:rsidRPr="002F1C1C">
        <w:rPr>
          <w:rFonts w:cs="Times New Roman"/>
          <w:szCs w:val="28"/>
        </w:rPr>
        <w:t xml:space="preserve">của </w:t>
      </w:r>
      <w:r w:rsidR="00A52DE6" w:rsidRPr="002F1C1C">
        <w:rPr>
          <w:rFonts w:cs="Times New Roman"/>
          <w:szCs w:val="28"/>
        </w:rPr>
        <w:t>TCKT</w:t>
      </w:r>
      <w:r w:rsidR="005A2542" w:rsidRPr="002F1C1C">
        <w:rPr>
          <w:rFonts w:cs="Times New Roman"/>
          <w:szCs w:val="28"/>
        </w:rPr>
        <w:t xml:space="preserve"> có vốn </w:t>
      </w:r>
      <w:r w:rsidR="00C65DCE" w:rsidRPr="002F1C1C">
        <w:rPr>
          <w:rFonts w:cs="Times New Roman"/>
          <w:szCs w:val="28"/>
        </w:rPr>
        <w:t>ĐTNN</w:t>
      </w:r>
      <w:r w:rsidR="005A2542" w:rsidRPr="002F1C1C">
        <w:rPr>
          <w:rFonts w:cs="Times New Roman"/>
          <w:szCs w:val="28"/>
        </w:rPr>
        <w:t xml:space="preserve"> tại Việt Nam.</w:t>
      </w:r>
    </w:p>
    <w:p w:rsidR="009C641E" w:rsidRPr="002F1C1C" w:rsidRDefault="009C641E"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Phân tích, đánh giá</w:t>
      </w:r>
      <w:r w:rsidR="005A2542" w:rsidRPr="002F1C1C">
        <w:rPr>
          <w:rFonts w:cs="Times New Roman"/>
          <w:color w:val="000000"/>
          <w:szCs w:val="28"/>
        </w:rPr>
        <w:t xml:space="preserve"> pháp luật hiện hành về </w:t>
      </w:r>
      <w:r w:rsidR="005A2542" w:rsidRPr="002F1C1C">
        <w:rPr>
          <w:rFonts w:cs="Times New Roman"/>
          <w:szCs w:val="28"/>
        </w:rPr>
        <w:t xml:space="preserve">hoạt động </w:t>
      </w:r>
      <w:r w:rsidR="004C4E4F" w:rsidRPr="002F1C1C">
        <w:rPr>
          <w:rFonts w:cs="Times New Roman"/>
          <w:szCs w:val="28"/>
        </w:rPr>
        <w:t xml:space="preserve">đầu tư </w:t>
      </w:r>
      <w:r w:rsidR="005A2542" w:rsidRPr="002F1C1C">
        <w:rPr>
          <w:rFonts w:cs="Times New Roman"/>
          <w:szCs w:val="28"/>
        </w:rPr>
        <w:t xml:space="preserve">của </w:t>
      </w:r>
      <w:r w:rsidR="00407268" w:rsidRPr="002F1C1C">
        <w:rPr>
          <w:rFonts w:cs="Times New Roman"/>
          <w:szCs w:val="28"/>
        </w:rPr>
        <w:t>TCKT</w:t>
      </w:r>
      <w:r w:rsidR="005A2542" w:rsidRPr="002F1C1C">
        <w:rPr>
          <w:rFonts w:cs="Times New Roman"/>
          <w:szCs w:val="28"/>
        </w:rPr>
        <w:t xml:space="preserve"> có vốn </w:t>
      </w:r>
      <w:r w:rsidR="00C65DCE" w:rsidRPr="002F1C1C">
        <w:rPr>
          <w:rFonts w:cs="Times New Roman"/>
          <w:szCs w:val="28"/>
        </w:rPr>
        <w:t>ĐTNN</w:t>
      </w:r>
      <w:r w:rsidR="005A2542" w:rsidRPr="002F1C1C">
        <w:rPr>
          <w:rFonts w:cs="Times New Roman"/>
          <w:szCs w:val="28"/>
        </w:rPr>
        <w:t xml:space="preserve"> tại Việt Nam.</w:t>
      </w:r>
    </w:p>
    <w:p w:rsidR="009C641E" w:rsidRPr="002F1C1C" w:rsidRDefault="009C641E"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Đánh giá</w:t>
      </w:r>
      <w:r w:rsidR="00B4645D" w:rsidRPr="002F1C1C">
        <w:rPr>
          <w:rFonts w:cs="Times New Roman"/>
          <w:color w:val="000000"/>
          <w:szCs w:val="28"/>
        </w:rPr>
        <w:t xml:space="preserve"> thực tiễn </w:t>
      </w:r>
      <w:r w:rsidR="004E416C" w:rsidRPr="002F1C1C">
        <w:rPr>
          <w:rFonts w:cs="Times New Roman"/>
          <w:color w:val="000000"/>
          <w:szCs w:val="28"/>
        </w:rPr>
        <w:t>thực hiện</w:t>
      </w:r>
      <w:r w:rsidR="005A2542" w:rsidRPr="002F1C1C">
        <w:rPr>
          <w:rFonts w:cs="Times New Roman"/>
          <w:color w:val="000000"/>
          <w:szCs w:val="28"/>
        </w:rPr>
        <w:t xml:space="preserve"> pháp luật về </w:t>
      </w:r>
      <w:r w:rsidR="005A2542" w:rsidRPr="002F1C1C">
        <w:rPr>
          <w:rFonts w:cs="Times New Roman"/>
          <w:szCs w:val="28"/>
        </w:rPr>
        <w:t xml:space="preserve">hoạt động của </w:t>
      </w:r>
      <w:r w:rsidR="00407268" w:rsidRPr="002F1C1C">
        <w:rPr>
          <w:rFonts w:cs="Times New Roman"/>
          <w:szCs w:val="28"/>
        </w:rPr>
        <w:t>TCKT</w:t>
      </w:r>
      <w:r w:rsidR="005A2542" w:rsidRPr="002F1C1C">
        <w:rPr>
          <w:rFonts w:cs="Times New Roman"/>
          <w:szCs w:val="28"/>
        </w:rPr>
        <w:t xml:space="preserve"> có vốn </w:t>
      </w:r>
      <w:r w:rsidR="00D82140" w:rsidRPr="002F1C1C">
        <w:rPr>
          <w:rFonts w:cs="Times New Roman"/>
          <w:szCs w:val="28"/>
        </w:rPr>
        <w:t>ĐTNN</w:t>
      </w:r>
      <w:r w:rsidR="00E30E8B" w:rsidRPr="002F1C1C">
        <w:rPr>
          <w:rFonts w:cs="Times New Roman"/>
          <w:szCs w:val="28"/>
        </w:rPr>
        <w:t xml:space="preserve"> tại thành phố Đà Nẵng.</w:t>
      </w:r>
    </w:p>
    <w:p w:rsidR="00587223" w:rsidRPr="003E68CF" w:rsidRDefault="009C641E" w:rsidP="002247AB">
      <w:pPr>
        <w:tabs>
          <w:tab w:val="left" w:pos="284"/>
          <w:tab w:val="left" w:pos="851"/>
        </w:tabs>
        <w:spacing w:after="0" w:line="288" w:lineRule="auto"/>
        <w:ind w:firstLine="567"/>
        <w:jc w:val="both"/>
        <w:rPr>
          <w:rFonts w:cs="Times New Roman"/>
          <w:szCs w:val="28"/>
        </w:rPr>
      </w:pPr>
      <w:r w:rsidRPr="002F1C1C">
        <w:rPr>
          <w:rFonts w:cs="Times New Roman"/>
          <w:color w:val="000000"/>
          <w:szCs w:val="28"/>
        </w:rPr>
        <w:t xml:space="preserve">- Đề </w:t>
      </w:r>
      <w:r w:rsidRPr="002F1C1C">
        <w:rPr>
          <w:rFonts w:cs="Times New Roman"/>
          <w:szCs w:val="28"/>
        </w:rPr>
        <w:t xml:space="preserve">xuất được </w:t>
      </w:r>
      <w:r w:rsidRPr="002F1C1C">
        <w:rPr>
          <w:rFonts w:cs="Times New Roman"/>
          <w:color w:val="000000"/>
          <w:szCs w:val="28"/>
        </w:rPr>
        <w:t xml:space="preserve">giải pháp hoàn thiện pháp luật và nâng cao hiệu quả </w:t>
      </w:r>
      <w:r w:rsidR="004E416C" w:rsidRPr="002F1C1C">
        <w:rPr>
          <w:rFonts w:cs="Times New Roman"/>
          <w:color w:val="000000"/>
          <w:szCs w:val="28"/>
        </w:rPr>
        <w:t>thực hiện</w:t>
      </w:r>
      <w:r w:rsidR="005A2542" w:rsidRPr="002F1C1C">
        <w:rPr>
          <w:rFonts w:cs="Times New Roman"/>
          <w:color w:val="000000"/>
          <w:szCs w:val="28"/>
        </w:rPr>
        <w:t xml:space="preserve"> pháp luật về </w:t>
      </w:r>
      <w:r w:rsidR="005A2542" w:rsidRPr="002F1C1C">
        <w:rPr>
          <w:rFonts w:cs="Times New Roman"/>
          <w:szCs w:val="28"/>
        </w:rPr>
        <w:t>hoạt động</w:t>
      </w:r>
      <w:r w:rsidR="00101A08" w:rsidRPr="002F1C1C">
        <w:rPr>
          <w:rFonts w:cs="Times New Roman"/>
          <w:szCs w:val="28"/>
        </w:rPr>
        <w:t xml:space="preserve"> đầu tư</w:t>
      </w:r>
      <w:r w:rsidR="005A2542" w:rsidRPr="002F1C1C">
        <w:rPr>
          <w:rFonts w:cs="Times New Roman"/>
          <w:szCs w:val="28"/>
        </w:rPr>
        <w:t xml:space="preserve"> của </w:t>
      </w:r>
      <w:r w:rsidR="00F52956" w:rsidRPr="002F1C1C">
        <w:rPr>
          <w:rFonts w:cs="Times New Roman"/>
          <w:szCs w:val="28"/>
        </w:rPr>
        <w:t>TCKT</w:t>
      </w:r>
      <w:r w:rsidR="005A2542" w:rsidRPr="002F1C1C">
        <w:rPr>
          <w:rFonts w:cs="Times New Roman"/>
          <w:szCs w:val="28"/>
        </w:rPr>
        <w:t xml:space="preserve"> có vốn </w:t>
      </w:r>
      <w:r w:rsidR="00D82140" w:rsidRPr="002F1C1C">
        <w:rPr>
          <w:rFonts w:cs="Times New Roman"/>
          <w:szCs w:val="28"/>
        </w:rPr>
        <w:t>ĐTNN</w:t>
      </w:r>
      <w:r w:rsidR="00E30E8B" w:rsidRPr="002F1C1C">
        <w:rPr>
          <w:rFonts w:cs="Times New Roman"/>
          <w:szCs w:val="28"/>
        </w:rPr>
        <w:t xml:space="preserve"> tại thành phố Đà Nẵng.</w:t>
      </w:r>
    </w:p>
    <w:p w:rsidR="00B568EC" w:rsidRPr="002F1C1C" w:rsidRDefault="00B568EC" w:rsidP="002247AB">
      <w:pPr>
        <w:pStyle w:val="2"/>
        <w:spacing w:line="288" w:lineRule="auto"/>
      </w:pPr>
      <w:bookmarkStart w:id="15" w:name="_Toc211253679"/>
      <w:bookmarkStart w:id="16" w:name="_Toc211253732"/>
      <w:r w:rsidRPr="002F1C1C">
        <w:t>4. Đối tượng và phạm vi nghiên cứu đề án</w:t>
      </w:r>
      <w:bookmarkEnd w:id="15"/>
      <w:bookmarkEnd w:id="16"/>
    </w:p>
    <w:p w:rsidR="00B568EC" w:rsidRPr="002F1C1C" w:rsidRDefault="00B568EC" w:rsidP="002247AB">
      <w:pPr>
        <w:tabs>
          <w:tab w:val="left" w:pos="851"/>
        </w:tabs>
        <w:spacing w:after="0" w:line="288" w:lineRule="auto"/>
        <w:ind w:firstLine="567"/>
        <w:jc w:val="both"/>
        <w:rPr>
          <w:rFonts w:cs="Times New Roman"/>
          <w:b/>
          <w:i/>
          <w:color w:val="000000"/>
          <w:szCs w:val="28"/>
        </w:rPr>
      </w:pPr>
      <w:r w:rsidRPr="002F1C1C">
        <w:rPr>
          <w:rFonts w:cs="Times New Roman"/>
          <w:b/>
          <w:i/>
          <w:color w:val="000000"/>
          <w:szCs w:val="28"/>
        </w:rPr>
        <w:t>4.1. Đối tượng nghiên cứu</w:t>
      </w:r>
    </w:p>
    <w:p w:rsidR="00B568EC" w:rsidRPr="002F1C1C" w:rsidRDefault="00B568EC"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Đối tượng nghiên cứu của đề án bao gồm:</w:t>
      </w:r>
    </w:p>
    <w:p w:rsidR="00FC2EF4" w:rsidRPr="001B0941" w:rsidRDefault="00B568EC" w:rsidP="002247AB">
      <w:pPr>
        <w:widowControl w:val="0"/>
        <w:tabs>
          <w:tab w:val="left" w:pos="851"/>
        </w:tabs>
        <w:autoSpaceDE w:val="0"/>
        <w:autoSpaceDN w:val="0"/>
        <w:spacing w:after="0" w:line="288" w:lineRule="auto"/>
        <w:ind w:firstLine="567"/>
        <w:jc w:val="both"/>
        <w:rPr>
          <w:rFonts w:cs="Times New Roman"/>
          <w:szCs w:val="28"/>
        </w:rPr>
      </w:pPr>
      <w:r w:rsidRPr="002F1C1C">
        <w:rPr>
          <w:rFonts w:cs="Times New Roman"/>
          <w:color w:val="000000"/>
          <w:szCs w:val="28"/>
        </w:rPr>
        <w:t xml:space="preserve">- </w:t>
      </w:r>
      <w:r w:rsidR="00FD0E1B" w:rsidRPr="002F1C1C">
        <w:rPr>
          <w:rFonts w:cs="Times New Roman"/>
          <w:color w:val="000000"/>
          <w:szCs w:val="28"/>
        </w:rPr>
        <w:t>Nghiên cứu l</w:t>
      </w:r>
      <w:r w:rsidRPr="002F1C1C">
        <w:rPr>
          <w:rFonts w:cs="Times New Roman"/>
          <w:color w:val="000000"/>
          <w:szCs w:val="28"/>
        </w:rPr>
        <w:t xml:space="preserve">ý luận pháp luật về </w:t>
      </w:r>
      <w:r w:rsidR="00086B94" w:rsidRPr="002F1C1C">
        <w:rPr>
          <w:rFonts w:cs="Times New Roman"/>
          <w:szCs w:val="28"/>
        </w:rPr>
        <w:t xml:space="preserve">hoạt động </w:t>
      </w:r>
      <w:r w:rsidR="006B717A" w:rsidRPr="002F1C1C">
        <w:rPr>
          <w:rFonts w:cs="Times New Roman"/>
          <w:szCs w:val="28"/>
        </w:rPr>
        <w:t xml:space="preserve">đầu tư </w:t>
      </w:r>
      <w:r w:rsidR="00086B94" w:rsidRPr="002F1C1C">
        <w:rPr>
          <w:rFonts w:cs="Times New Roman"/>
          <w:szCs w:val="28"/>
        </w:rPr>
        <w:t xml:space="preserve">của </w:t>
      </w:r>
      <w:r w:rsidR="00C44C37" w:rsidRPr="002F1C1C">
        <w:rPr>
          <w:rFonts w:cs="Times New Roman"/>
          <w:szCs w:val="28"/>
        </w:rPr>
        <w:t>TCKT</w:t>
      </w:r>
      <w:r w:rsidR="00086B94" w:rsidRPr="002F1C1C">
        <w:rPr>
          <w:rFonts w:cs="Times New Roman"/>
          <w:szCs w:val="28"/>
        </w:rPr>
        <w:t xml:space="preserve"> có vốn </w:t>
      </w:r>
      <w:r w:rsidR="0014646D" w:rsidRPr="002F1C1C">
        <w:rPr>
          <w:rFonts w:cs="Times New Roman"/>
          <w:szCs w:val="28"/>
        </w:rPr>
        <w:t>ĐTNN</w:t>
      </w:r>
      <w:r w:rsidR="00086B94" w:rsidRPr="002F1C1C">
        <w:rPr>
          <w:rFonts w:cs="Times New Roman"/>
          <w:szCs w:val="28"/>
        </w:rPr>
        <w:t xml:space="preserve"> tại Việ</w:t>
      </w:r>
      <w:r w:rsidR="00835625">
        <w:rPr>
          <w:rFonts w:cs="Times New Roman"/>
          <w:szCs w:val="28"/>
        </w:rPr>
        <w:t xml:space="preserve">t Nam thông qua quan điểm, chủ trương, chính sách của Đảng về </w:t>
      </w:r>
      <w:r w:rsidR="00835625">
        <w:rPr>
          <w:rFonts w:cs="Times New Roman"/>
          <w:szCs w:val="28"/>
        </w:rPr>
        <w:lastRenderedPageBreak/>
        <w:t xml:space="preserve">ĐTNN </w:t>
      </w:r>
      <w:r w:rsidR="007A4AF7">
        <w:rPr>
          <w:rFonts w:cs="Times New Roman"/>
          <w:szCs w:val="28"/>
        </w:rPr>
        <w:t xml:space="preserve">như: </w:t>
      </w:r>
      <w:r w:rsidR="007A4AF7" w:rsidRPr="002F1C1C">
        <w:rPr>
          <w:rFonts w:cs="Times New Roman"/>
          <w:szCs w:val="28"/>
        </w:rPr>
        <w:t>Nghị quyết số 50-NQ/TW ngày 20/8/2019 của Bộ Chính trị về định hướng hoàn thiện thể chế, chính sách, nâng cao chất lượng, hiệu quả hợp tác đầu tư nước ngoài đế</w:t>
      </w:r>
      <w:r w:rsidR="007A4AF7">
        <w:rPr>
          <w:rFonts w:cs="Times New Roman"/>
          <w:szCs w:val="28"/>
        </w:rPr>
        <w:t>n năm 2030;</w:t>
      </w:r>
      <w:r w:rsidR="007A4AF7" w:rsidRPr="002F1C1C">
        <w:rPr>
          <w:rFonts w:cs="Times New Roman"/>
          <w:szCs w:val="28"/>
        </w:rPr>
        <w:t xml:space="preserve"> Nghị quyết số 66-NQ/TW ngày 30/4/2025 của Bộ Chính trị về đổi mới công tác xây dựng và thi hành pháp luật đáp ứng yêu cầu phát triển đất nước trong kỷ nguyên mới.</w:t>
      </w:r>
      <w:r w:rsidR="001B0941">
        <w:rPr>
          <w:rFonts w:cs="Times New Roman"/>
          <w:szCs w:val="28"/>
        </w:rPr>
        <w:t>..</w:t>
      </w:r>
    </w:p>
    <w:p w:rsidR="00B568EC" w:rsidRPr="002F1C1C" w:rsidRDefault="00C2012F" w:rsidP="002247AB">
      <w:pPr>
        <w:tabs>
          <w:tab w:val="left" w:pos="851"/>
        </w:tabs>
        <w:spacing w:after="0" w:line="288" w:lineRule="auto"/>
        <w:ind w:firstLine="567"/>
        <w:jc w:val="both"/>
        <w:rPr>
          <w:rFonts w:cs="Times New Roman"/>
          <w:szCs w:val="28"/>
        </w:rPr>
      </w:pPr>
      <w:r w:rsidRPr="002F1C1C">
        <w:rPr>
          <w:rFonts w:cs="Times New Roman"/>
          <w:color w:val="000000"/>
          <w:szCs w:val="28"/>
        </w:rPr>
        <w:t xml:space="preserve">- </w:t>
      </w:r>
      <w:r w:rsidR="00384CB1" w:rsidRPr="002F1C1C">
        <w:rPr>
          <w:rFonts w:cs="Times New Roman"/>
          <w:color w:val="000000"/>
          <w:szCs w:val="28"/>
        </w:rPr>
        <w:t>Nghiên cứu quy định</w:t>
      </w:r>
      <w:r w:rsidR="00191FC0" w:rsidRPr="002F1C1C">
        <w:rPr>
          <w:rFonts w:cs="Times New Roman"/>
          <w:color w:val="000000"/>
          <w:szCs w:val="28"/>
        </w:rPr>
        <w:t xml:space="preserve"> p</w:t>
      </w:r>
      <w:r w:rsidRPr="002F1C1C">
        <w:rPr>
          <w:rFonts w:cs="Times New Roman"/>
          <w:color w:val="000000"/>
          <w:szCs w:val="28"/>
        </w:rPr>
        <w:t xml:space="preserve">háp luật về </w:t>
      </w:r>
      <w:r w:rsidR="006B717A" w:rsidRPr="002F1C1C">
        <w:rPr>
          <w:rFonts w:cs="Times New Roman"/>
          <w:szCs w:val="28"/>
        </w:rPr>
        <w:t>hoạt động</w:t>
      </w:r>
      <w:r w:rsidR="00B032A6" w:rsidRPr="002F1C1C">
        <w:rPr>
          <w:rFonts w:cs="Times New Roman"/>
          <w:szCs w:val="28"/>
        </w:rPr>
        <w:t xml:space="preserve"> </w:t>
      </w:r>
      <w:r w:rsidR="00191FC0" w:rsidRPr="002F1C1C">
        <w:rPr>
          <w:rFonts w:cs="Times New Roman"/>
          <w:szCs w:val="28"/>
        </w:rPr>
        <w:t xml:space="preserve">đầu tư </w:t>
      </w:r>
      <w:r w:rsidR="00B032A6" w:rsidRPr="002F1C1C">
        <w:rPr>
          <w:rFonts w:cs="Times New Roman"/>
          <w:szCs w:val="28"/>
        </w:rPr>
        <w:t xml:space="preserve">của </w:t>
      </w:r>
      <w:r w:rsidR="00C44C37" w:rsidRPr="002F1C1C">
        <w:rPr>
          <w:rFonts w:cs="Times New Roman"/>
          <w:szCs w:val="28"/>
        </w:rPr>
        <w:t>TCKT</w:t>
      </w:r>
      <w:r w:rsidR="00B032A6" w:rsidRPr="002F1C1C">
        <w:rPr>
          <w:rFonts w:cs="Times New Roman"/>
          <w:szCs w:val="28"/>
        </w:rPr>
        <w:t xml:space="preserve"> có vốn </w:t>
      </w:r>
      <w:r w:rsidR="009C0DA7" w:rsidRPr="002F1C1C">
        <w:rPr>
          <w:rFonts w:cs="Times New Roman"/>
          <w:szCs w:val="28"/>
        </w:rPr>
        <w:t>ĐTNN</w:t>
      </w:r>
      <w:r w:rsidR="00B032A6" w:rsidRPr="002F1C1C">
        <w:rPr>
          <w:rFonts w:cs="Times New Roman"/>
          <w:szCs w:val="28"/>
        </w:rPr>
        <w:t xml:space="preserve"> tại Việ</w:t>
      </w:r>
      <w:r w:rsidR="00C44C37" w:rsidRPr="002F1C1C">
        <w:rPr>
          <w:rFonts w:cs="Times New Roman"/>
          <w:szCs w:val="28"/>
        </w:rPr>
        <w:t>t Nam,</w:t>
      </w:r>
      <w:r w:rsidR="00B032A6" w:rsidRPr="002F1C1C">
        <w:rPr>
          <w:rFonts w:cs="Times New Roman"/>
          <w:szCs w:val="28"/>
        </w:rPr>
        <w:t xml:space="preserve"> qua nghiên cứ</w:t>
      </w:r>
      <w:r w:rsidR="00D101C2" w:rsidRPr="002F1C1C">
        <w:rPr>
          <w:rFonts w:cs="Times New Roman"/>
          <w:szCs w:val="28"/>
        </w:rPr>
        <w:t>u</w:t>
      </w:r>
      <w:r w:rsidR="00B032A6" w:rsidRPr="002F1C1C">
        <w:rPr>
          <w:rFonts w:cs="Times New Roman"/>
          <w:szCs w:val="28"/>
        </w:rPr>
        <w:t xml:space="preserve"> Luật đầu tư </w:t>
      </w:r>
      <w:r w:rsidR="00FE0B3F">
        <w:rPr>
          <w:rFonts w:cs="Times New Roman"/>
          <w:szCs w:val="28"/>
        </w:rPr>
        <w:t xml:space="preserve">năm </w:t>
      </w:r>
      <w:r w:rsidR="00B032A6" w:rsidRPr="002F1C1C">
        <w:rPr>
          <w:rFonts w:cs="Times New Roman"/>
          <w:szCs w:val="28"/>
        </w:rPr>
        <w:t>2020</w:t>
      </w:r>
      <w:r w:rsidR="00FE0B3F">
        <w:rPr>
          <w:rFonts w:cs="Times New Roman"/>
          <w:szCs w:val="28"/>
        </w:rPr>
        <w:t xml:space="preserve"> và các Luật khác có liên quan (</w:t>
      </w:r>
      <w:r w:rsidR="003C60DE">
        <w:rPr>
          <w:rFonts w:cs="Times New Roman"/>
          <w:szCs w:val="28"/>
        </w:rPr>
        <w:t>Luật Doanh nghiệp năm 2020...).</w:t>
      </w:r>
    </w:p>
    <w:p w:rsidR="00F23E20" w:rsidRPr="002F1C1C" w:rsidRDefault="00F23E20" w:rsidP="002247AB">
      <w:pPr>
        <w:tabs>
          <w:tab w:val="left" w:pos="284"/>
          <w:tab w:val="left" w:pos="851"/>
        </w:tabs>
        <w:spacing w:after="0" w:line="288" w:lineRule="auto"/>
        <w:ind w:firstLine="567"/>
        <w:jc w:val="both"/>
        <w:rPr>
          <w:rFonts w:cs="Times New Roman"/>
          <w:szCs w:val="28"/>
        </w:rPr>
      </w:pPr>
      <w:r w:rsidRPr="002F1C1C">
        <w:rPr>
          <w:rFonts w:cs="Times New Roman"/>
          <w:color w:val="000000" w:themeColor="text1"/>
          <w:szCs w:val="28"/>
          <w:lang w:val="vi-VN"/>
        </w:rPr>
        <w:t xml:space="preserve">- </w:t>
      </w:r>
      <w:r w:rsidR="006B717A" w:rsidRPr="002F1C1C">
        <w:rPr>
          <w:rFonts w:cs="Times New Roman"/>
          <w:color w:val="000000" w:themeColor="text1"/>
          <w:szCs w:val="28"/>
        </w:rPr>
        <w:t>Nghiên cứu thực tiễ</w:t>
      </w:r>
      <w:r w:rsidR="004E3E53" w:rsidRPr="002F1C1C">
        <w:rPr>
          <w:rFonts w:cs="Times New Roman"/>
          <w:color w:val="000000" w:themeColor="text1"/>
          <w:szCs w:val="28"/>
        </w:rPr>
        <w:t>n thực hiện</w:t>
      </w:r>
      <w:r w:rsidR="006B717A" w:rsidRPr="002F1C1C">
        <w:rPr>
          <w:rFonts w:cs="Times New Roman"/>
          <w:color w:val="000000" w:themeColor="text1"/>
          <w:szCs w:val="28"/>
        </w:rPr>
        <w:t xml:space="preserve"> </w:t>
      </w:r>
      <w:r w:rsidRPr="002F1C1C">
        <w:rPr>
          <w:rFonts w:cs="Times New Roman"/>
          <w:color w:val="000000" w:themeColor="text1"/>
          <w:szCs w:val="28"/>
          <w:lang w:val="vi-VN"/>
        </w:rPr>
        <w:t>pháp luật về</w:t>
      </w:r>
      <w:r w:rsidRPr="002F1C1C">
        <w:rPr>
          <w:rFonts w:cs="Times New Roman"/>
          <w:color w:val="000000" w:themeColor="text1"/>
          <w:szCs w:val="28"/>
        </w:rPr>
        <w:t xml:space="preserve"> </w:t>
      </w:r>
      <w:r w:rsidRPr="002F1C1C">
        <w:rPr>
          <w:rFonts w:cs="Times New Roman"/>
          <w:szCs w:val="28"/>
        </w:rPr>
        <w:t xml:space="preserve">hoạt động </w:t>
      </w:r>
      <w:r w:rsidR="006B717A" w:rsidRPr="002F1C1C">
        <w:rPr>
          <w:rFonts w:cs="Times New Roman"/>
          <w:szCs w:val="28"/>
        </w:rPr>
        <w:t xml:space="preserve">đầu tư </w:t>
      </w:r>
      <w:r w:rsidRPr="002F1C1C">
        <w:rPr>
          <w:rFonts w:cs="Times New Roman"/>
          <w:szCs w:val="28"/>
        </w:rPr>
        <w:t xml:space="preserve">của </w:t>
      </w:r>
      <w:r w:rsidR="00CE27FA" w:rsidRPr="002F1C1C">
        <w:rPr>
          <w:rFonts w:cs="Times New Roman"/>
          <w:szCs w:val="28"/>
        </w:rPr>
        <w:t>TCKT</w:t>
      </w:r>
      <w:r w:rsidRPr="002F1C1C">
        <w:rPr>
          <w:rFonts w:cs="Times New Roman"/>
          <w:szCs w:val="28"/>
        </w:rPr>
        <w:t xml:space="preserve"> có vốn </w:t>
      </w:r>
      <w:r w:rsidR="00D82140" w:rsidRPr="002F1C1C">
        <w:rPr>
          <w:rFonts w:cs="Times New Roman"/>
          <w:szCs w:val="28"/>
        </w:rPr>
        <w:t>ĐTNN</w:t>
      </w:r>
      <w:r w:rsidR="00A7289C" w:rsidRPr="002F1C1C">
        <w:rPr>
          <w:rFonts w:cs="Times New Roman"/>
          <w:szCs w:val="28"/>
        </w:rPr>
        <w:t xml:space="preserve"> tại thành phố</w:t>
      </w:r>
      <w:r w:rsidR="006B717A" w:rsidRPr="002F1C1C">
        <w:rPr>
          <w:rFonts w:cs="Times New Roman"/>
          <w:szCs w:val="28"/>
        </w:rPr>
        <w:t xml:space="preserve"> Đà Nẵ</w:t>
      </w:r>
      <w:r w:rsidR="004E3E53" w:rsidRPr="002F1C1C">
        <w:rPr>
          <w:rFonts w:cs="Times New Roman"/>
          <w:szCs w:val="28"/>
        </w:rPr>
        <w:t>ng.</w:t>
      </w:r>
    </w:p>
    <w:p w:rsidR="00E348DD" w:rsidRPr="002F1C1C" w:rsidRDefault="00B568EC" w:rsidP="002247AB">
      <w:pPr>
        <w:tabs>
          <w:tab w:val="left" w:pos="851"/>
        </w:tabs>
        <w:spacing w:after="0" w:line="288" w:lineRule="auto"/>
        <w:ind w:firstLine="567"/>
        <w:jc w:val="both"/>
        <w:rPr>
          <w:rFonts w:cs="Times New Roman"/>
          <w:b/>
          <w:i/>
          <w:color w:val="000000"/>
          <w:szCs w:val="28"/>
        </w:rPr>
      </w:pPr>
      <w:r w:rsidRPr="002F1C1C">
        <w:rPr>
          <w:rFonts w:cs="Times New Roman"/>
          <w:b/>
          <w:i/>
          <w:color w:val="000000"/>
          <w:szCs w:val="28"/>
        </w:rPr>
        <w:t>4.2. Phạm vi nghiên cứu</w:t>
      </w:r>
    </w:p>
    <w:p w:rsidR="00B568EC" w:rsidRPr="002F1C1C" w:rsidRDefault="00B568EC" w:rsidP="002247AB">
      <w:pPr>
        <w:tabs>
          <w:tab w:val="left" w:pos="851"/>
        </w:tabs>
        <w:spacing w:after="0" w:line="288" w:lineRule="auto"/>
        <w:ind w:firstLine="567"/>
        <w:jc w:val="both"/>
        <w:rPr>
          <w:rFonts w:cs="Times New Roman"/>
          <w:b/>
          <w:i/>
          <w:color w:val="000000"/>
          <w:szCs w:val="28"/>
        </w:rPr>
      </w:pPr>
      <w:r w:rsidRPr="002F1C1C">
        <w:rPr>
          <w:rFonts w:cs="Times New Roman"/>
          <w:b/>
          <w:color w:val="000000"/>
          <w:szCs w:val="28"/>
        </w:rPr>
        <w:t xml:space="preserve">Phạm vi nội dung: </w:t>
      </w:r>
      <w:r w:rsidR="00E37E2A" w:rsidRPr="002F1C1C">
        <w:rPr>
          <w:rFonts w:cs="Times New Roman"/>
          <w:color w:val="000000"/>
          <w:szCs w:val="28"/>
        </w:rPr>
        <w:t xml:space="preserve">Đề án tập trung nghiên cứu các quy định pháp luật Việt Nam về </w:t>
      </w:r>
      <w:r w:rsidR="00E37E2A" w:rsidRPr="002F1C1C">
        <w:rPr>
          <w:rFonts w:cs="Times New Roman"/>
          <w:szCs w:val="28"/>
        </w:rPr>
        <w:t xml:space="preserve">hoạt động đầu tư của </w:t>
      </w:r>
      <w:r w:rsidR="00C9212D" w:rsidRPr="002F1C1C">
        <w:rPr>
          <w:rFonts w:cs="Times New Roman"/>
          <w:szCs w:val="28"/>
        </w:rPr>
        <w:t>TCKT</w:t>
      </w:r>
      <w:r w:rsidR="00E37E2A" w:rsidRPr="002F1C1C">
        <w:rPr>
          <w:rFonts w:cs="Times New Roman"/>
          <w:szCs w:val="28"/>
        </w:rPr>
        <w:t xml:space="preserve"> có vốn </w:t>
      </w:r>
      <w:r w:rsidR="005E036F" w:rsidRPr="002F1C1C">
        <w:rPr>
          <w:rFonts w:cs="Times New Roman"/>
          <w:szCs w:val="28"/>
        </w:rPr>
        <w:t>ĐTNN</w:t>
      </w:r>
      <w:r w:rsidR="002F34FC" w:rsidRPr="002F1C1C">
        <w:rPr>
          <w:rFonts w:cs="Times New Roman"/>
          <w:color w:val="000000"/>
          <w:szCs w:val="28"/>
        </w:rPr>
        <w:t xml:space="preserve">; hoạt động của các </w:t>
      </w:r>
      <w:r w:rsidR="00744830" w:rsidRPr="002F1C1C">
        <w:rPr>
          <w:rFonts w:cs="Times New Roman"/>
          <w:color w:val="000000"/>
          <w:szCs w:val="28"/>
        </w:rPr>
        <w:t>TCKT</w:t>
      </w:r>
      <w:r w:rsidR="002F34FC" w:rsidRPr="002F1C1C">
        <w:rPr>
          <w:rFonts w:cs="Times New Roman"/>
          <w:color w:val="000000"/>
          <w:szCs w:val="28"/>
        </w:rPr>
        <w:t xml:space="preserve"> có vốn </w:t>
      </w:r>
      <w:r w:rsidR="005E036F" w:rsidRPr="002F1C1C">
        <w:rPr>
          <w:rFonts w:cs="Times New Roman"/>
          <w:color w:val="000000"/>
          <w:szCs w:val="28"/>
        </w:rPr>
        <w:t>ĐTNN</w:t>
      </w:r>
      <w:r w:rsidR="002F34FC" w:rsidRPr="002F1C1C">
        <w:rPr>
          <w:rFonts w:cs="Times New Roman"/>
          <w:color w:val="000000"/>
          <w:szCs w:val="28"/>
        </w:rPr>
        <w:t xml:space="preserve"> tại thành phố Đà Nẵng.</w:t>
      </w:r>
    </w:p>
    <w:p w:rsidR="00941FC8" w:rsidRPr="002F1C1C" w:rsidRDefault="00562B2E" w:rsidP="002247AB">
      <w:pPr>
        <w:tabs>
          <w:tab w:val="left" w:pos="851"/>
        </w:tabs>
        <w:spacing w:after="0" w:line="288" w:lineRule="auto"/>
        <w:ind w:firstLine="567"/>
        <w:jc w:val="both"/>
        <w:rPr>
          <w:rFonts w:cs="Times New Roman"/>
          <w:color w:val="000000"/>
          <w:szCs w:val="28"/>
        </w:rPr>
      </w:pPr>
      <w:r w:rsidRPr="002F1C1C">
        <w:rPr>
          <w:rFonts w:cs="Times New Roman"/>
          <w:b/>
          <w:color w:val="000000"/>
          <w:szCs w:val="28"/>
        </w:rPr>
        <w:t>Phạm vi không gian:</w:t>
      </w:r>
      <w:r w:rsidR="00CC65AF" w:rsidRPr="002F1C1C">
        <w:rPr>
          <w:rFonts w:cs="Times New Roman"/>
          <w:color w:val="000000"/>
          <w:szCs w:val="28"/>
        </w:rPr>
        <w:t xml:space="preserve"> Đề án nghiên cứu</w:t>
      </w:r>
      <w:r w:rsidRPr="002F1C1C">
        <w:rPr>
          <w:rFonts w:cs="Times New Roman"/>
          <w:color w:val="000000"/>
          <w:szCs w:val="28"/>
        </w:rPr>
        <w:t xml:space="preserve"> </w:t>
      </w:r>
      <w:r w:rsidR="00516620" w:rsidRPr="002F1C1C">
        <w:rPr>
          <w:rFonts w:cs="Times New Roman"/>
          <w:color w:val="000000"/>
          <w:szCs w:val="28"/>
        </w:rPr>
        <w:t>trên phạ</w:t>
      </w:r>
      <w:r w:rsidR="00774A8A" w:rsidRPr="002F1C1C">
        <w:rPr>
          <w:rFonts w:cs="Times New Roman"/>
          <w:color w:val="000000"/>
          <w:szCs w:val="28"/>
        </w:rPr>
        <w:t>m vi lãnh thổ Việt Nam, thực tiễ</w:t>
      </w:r>
      <w:r w:rsidR="00516620" w:rsidRPr="002F1C1C">
        <w:rPr>
          <w:rFonts w:cs="Times New Roman"/>
          <w:color w:val="000000"/>
          <w:szCs w:val="28"/>
        </w:rPr>
        <w:t xml:space="preserve">n </w:t>
      </w:r>
      <w:r w:rsidRPr="002F1C1C">
        <w:rPr>
          <w:rFonts w:cs="Times New Roman"/>
          <w:color w:val="000000"/>
          <w:szCs w:val="28"/>
        </w:rPr>
        <w:t>tại</w:t>
      </w:r>
      <w:r w:rsidR="005B5B0C" w:rsidRPr="002F1C1C">
        <w:rPr>
          <w:rFonts w:cs="Times New Roman"/>
          <w:color w:val="000000"/>
          <w:szCs w:val="28"/>
        </w:rPr>
        <w:t xml:space="preserve"> thành phố Đà Nẵng.</w:t>
      </w:r>
    </w:p>
    <w:p w:rsidR="002F1C1C" w:rsidRPr="008F567D" w:rsidRDefault="00562B2E" w:rsidP="002247AB">
      <w:pPr>
        <w:tabs>
          <w:tab w:val="left" w:pos="284"/>
          <w:tab w:val="left" w:pos="851"/>
        </w:tabs>
        <w:spacing w:after="0" w:line="288" w:lineRule="auto"/>
        <w:ind w:firstLine="567"/>
        <w:jc w:val="both"/>
        <w:rPr>
          <w:rFonts w:cs="Times New Roman"/>
          <w:color w:val="000000"/>
          <w:szCs w:val="28"/>
        </w:rPr>
      </w:pPr>
      <w:r w:rsidRPr="002F1C1C">
        <w:rPr>
          <w:rFonts w:cs="Times New Roman"/>
          <w:b/>
          <w:color w:val="000000"/>
          <w:szCs w:val="28"/>
        </w:rPr>
        <w:t>Phạm vi thời gian:</w:t>
      </w:r>
      <w:r w:rsidR="005B5B0C" w:rsidRPr="002F1C1C">
        <w:rPr>
          <w:rFonts w:cs="Times New Roman"/>
          <w:b/>
          <w:color w:val="000000"/>
          <w:szCs w:val="28"/>
        </w:rPr>
        <w:t xml:space="preserve"> </w:t>
      </w:r>
      <w:r w:rsidR="005B5B0C" w:rsidRPr="002F1C1C">
        <w:rPr>
          <w:rFonts w:cs="Times New Roman"/>
          <w:color w:val="000000"/>
          <w:szCs w:val="28"/>
        </w:rPr>
        <w:t>T</w:t>
      </w:r>
      <w:r w:rsidR="00E12245" w:rsidRPr="002F1C1C">
        <w:rPr>
          <w:rFonts w:cs="Times New Roman"/>
          <w:color w:val="000000"/>
          <w:szCs w:val="28"/>
        </w:rPr>
        <w:t>ừ</w:t>
      </w:r>
      <w:r w:rsidR="001D6AC7" w:rsidRPr="002F1C1C">
        <w:rPr>
          <w:rFonts w:cs="Times New Roman"/>
          <w:color w:val="000000"/>
          <w:szCs w:val="28"/>
        </w:rPr>
        <w:t xml:space="preserve"> năm 2020</w:t>
      </w:r>
      <w:r w:rsidRPr="002F1C1C">
        <w:rPr>
          <w:rFonts w:cs="Times New Roman"/>
          <w:color w:val="000000"/>
          <w:szCs w:val="28"/>
        </w:rPr>
        <w:t xml:space="preserve"> đế</w:t>
      </w:r>
      <w:r w:rsidR="001D6AC7" w:rsidRPr="002F1C1C">
        <w:rPr>
          <w:rFonts w:cs="Times New Roman"/>
          <w:color w:val="000000"/>
          <w:szCs w:val="28"/>
        </w:rPr>
        <w:t>n</w:t>
      </w:r>
      <w:r w:rsidR="005B5B0C" w:rsidRPr="002F1C1C">
        <w:rPr>
          <w:rFonts w:cs="Times New Roman"/>
          <w:color w:val="000000"/>
          <w:szCs w:val="28"/>
        </w:rPr>
        <w:t xml:space="preserve"> năm 202</w:t>
      </w:r>
      <w:r w:rsidR="001D6AC7" w:rsidRPr="002F1C1C">
        <w:rPr>
          <w:rFonts w:cs="Times New Roman"/>
          <w:color w:val="000000"/>
          <w:szCs w:val="28"/>
        </w:rPr>
        <w:t>5</w:t>
      </w:r>
      <w:r w:rsidRPr="002F1C1C">
        <w:rPr>
          <w:rFonts w:cs="Times New Roman"/>
          <w:color w:val="000000"/>
          <w:szCs w:val="28"/>
        </w:rPr>
        <w:t>.</w:t>
      </w:r>
    </w:p>
    <w:p w:rsidR="00941FC8" w:rsidRPr="002F1C1C" w:rsidRDefault="00562B2E" w:rsidP="002247AB">
      <w:pPr>
        <w:pStyle w:val="2"/>
        <w:spacing w:line="288" w:lineRule="auto"/>
      </w:pPr>
      <w:bookmarkStart w:id="17" w:name="_Toc211253680"/>
      <w:bookmarkStart w:id="18" w:name="_Toc211253733"/>
      <w:r w:rsidRPr="002F1C1C">
        <w:t>5. Phương pháp nghiên cứu đề án</w:t>
      </w:r>
      <w:bookmarkEnd w:id="17"/>
      <w:bookmarkEnd w:id="18"/>
    </w:p>
    <w:p w:rsidR="00ED5EB6" w:rsidRPr="002F1C1C" w:rsidRDefault="007728AB"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Thứ nhất, p</w:t>
      </w:r>
      <w:r w:rsidR="00ED5EB6" w:rsidRPr="002F1C1C">
        <w:rPr>
          <w:rFonts w:cs="Times New Roman"/>
          <w:color w:val="000000"/>
          <w:szCs w:val="28"/>
        </w:rPr>
        <w:t>hương</w:t>
      </w:r>
      <w:r w:rsidRPr="002F1C1C">
        <w:rPr>
          <w:rFonts w:cs="Times New Roman"/>
          <w:color w:val="000000"/>
          <w:szCs w:val="28"/>
        </w:rPr>
        <w:t xml:space="preserve"> pháp phân tích</w:t>
      </w:r>
      <w:r w:rsidR="001151D3" w:rsidRPr="002F1C1C">
        <w:rPr>
          <w:rFonts w:cs="Times New Roman"/>
          <w:color w:val="000000"/>
          <w:szCs w:val="28"/>
        </w:rPr>
        <w:t xml:space="preserve"> </w:t>
      </w:r>
      <w:r w:rsidRPr="002F1C1C">
        <w:rPr>
          <w:rFonts w:cs="Times New Roman"/>
          <w:color w:val="000000"/>
          <w:szCs w:val="28"/>
        </w:rPr>
        <w:t xml:space="preserve">văn bản pháp luật và phân tích quy phạm pháp luật được sử dụng trong </w:t>
      </w:r>
      <w:r w:rsidR="005E6E3A">
        <w:rPr>
          <w:rFonts w:cs="Times New Roman"/>
          <w:color w:val="000000"/>
          <w:szCs w:val="28"/>
        </w:rPr>
        <w:t xml:space="preserve">chương 1 </w:t>
      </w:r>
      <w:r w:rsidRPr="002F1C1C">
        <w:rPr>
          <w:rFonts w:cs="Times New Roman"/>
          <w:color w:val="000000"/>
          <w:szCs w:val="28"/>
        </w:rPr>
        <w:t>Đề án nhằm làm rõ quy định pháp luật về hoạt động đầu tư của TCKT có vố</w:t>
      </w:r>
      <w:r w:rsidR="005E6E3A">
        <w:rPr>
          <w:rFonts w:cs="Times New Roman"/>
          <w:color w:val="000000"/>
          <w:szCs w:val="28"/>
        </w:rPr>
        <w:t>n ĐTNN.</w:t>
      </w:r>
    </w:p>
    <w:p w:rsidR="007728AB" w:rsidRPr="002F1C1C" w:rsidRDefault="007728AB"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 xml:space="preserve">Thứ hai, phương pháp hệ thống hóa lý thuyết được sử dụng trong </w:t>
      </w:r>
      <w:r w:rsidR="005E6E3A">
        <w:rPr>
          <w:rFonts w:cs="Times New Roman"/>
          <w:color w:val="000000"/>
          <w:szCs w:val="28"/>
        </w:rPr>
        <w:t xml:space="preserve">chương 1 </w:t>
      </w:r>
      <w:r w:rsidRPr="002F1C1C">
        <w:rPr>
          <w:rFonts w:cs="Times New Roman"/>
          <w:color w:val="000000"/>
          <w:szCs w:val="28"/>
        </w:rPr>
        <w:t>Đề án nhằm làm rõ lý luận pháp luật về hoạt động đầu tư của TCKT có vốn ĐTNN.</w:t>
      </w:r>
    </w:p>
    <w:p w:rsidR="007728AB" w:rsidRPr="002F1C1C" w:rsidRDefault="007728AB"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xml:space="preserve">Thứ ba, phương pháp so sánh, đánh giá được sử dụng trong </w:t>
      </w:r>
      <w:r w:rsidR="00DE6321">
        <w:rPr>
          <w:rFonts w:cs="Times New Roman"/>
          <w:color w:val="000000"/>
          <w:szCs w:val="28"/>
        </w:rPr>
        <w:t xml:space="preserve">chương 2, 3 của </w:t>
      </w:r>
      <w:r w:rsidRPr="002F1C1C">
        <w:rPr>
          <w:rFonts w:cs="Times New Roman"/>
          <w:color w:val="000000"/>
          <w:szCs w:val="28"/>
        </w:rPr>
        <w:t xml:space="preserve">Đề án nhằm làm rõ những ưu điểm, hạn chế trong quy định pháp luật Việt Nam và thực tiễn thực hiện các quy định pháp luật về </w:t>
      </w:r>
      <w:r w:rsidRPr="002F1C1C">
        <w:rPr>
          <w:rFonts w:cs="Times New Roman"/>
          <w:szCs w:val="28"/>
        </w:rPr>
        <w:t xml:space="preserve">hoạt động </w:t>
      </w:r>
      <w:r w:rsidR="00060909" w:rsidRPr="002F1C1C">
        <w:rPr>
          <w:rFonts w:cs="Times New Roman"/>
          <w:szCs w:val="28"/>
        </w:rPr>
        <w:t xml:space="preserve">đầu tư </w:t>
      </w:r>
      <w:r w:rsidRPr="002F1C1C">
        <w:rPr>
          <w:rFonts w:cs="Times New Roman"/>
          <w:szCs w:val="28"/>
        </w:rPr>
        <w:t>của TCKT có vốn ĐTNN tại thành phố Đà Nẵng.</w:t>
      </w:r>
    </w:p>
    <w:p w:rsidR="00700323" w:rsidRDefault="007728AB" w:rsidP="002247AB">
      <w:pPr>
        <w:tabs>
          <w:tab w:val="left" w:pos="851"/>
        </w:tabs>
        <w:spacing w:after="0" w:line="288" w:lineRule="auto"/>
        <w:ind w:firstLine="567"/>
        <w:jc w:val="both"/>
        <w:rPr>
          <w:rFonts w:cs="Times New Roman"/>
          <w:szCs w:val="28"/>
        </w:rPr>
      </w:pPr>
      <w:r w:rsidRPr="002F1C1C">
        <w:rPr>
          <w:rFonts w:cs="Times New Roman"/>
          <w:color w:val="000000"/>
          <w:szCs w:val="28"/>
        </w:rPr>
        <w:t>Thứ tư, phương pháp tổng hợ</w:t>
      </w:r>
      <w:r w:rsidR="00700323" w:rsidRPr="002F1C1C">
        <w:rPr>
          <w:rFonts w:cs="Times New Roman"/>
          <w:color w:val="000000"/>
          <w:szCs w:val="28"/>
        </w:rPr>
        <w:t>p</w:t>
      </w:r>
      <w:r w:rsidRPr="002F1C1C">
        <w:rPr>
          <w:rFonts w:cs="Times New Roman"/>
          <w:color w:val="000000"/>
          <w:szCs w:val="28"/>
        </w:rPr>
        <w:t xml:space="preserve"> được sử dụng trong Đề án </w:t>
      </w:r>
      <w:r w:rsidR="00700323" w:rsidRPr="002F1C1C">
        <w:rPr>
          <w:rFonts w:cs="Times New Roman"/>
          <w:color w:val="000000"/>
          <w:szCs w:val="28"/>
        </w:rPr>
        <w:t xml:space="preserve">nhằm làm rõ tình hình thực hiện pháp luật về </w:t>
      </w:r>
      <w:r w:rsidR="00700323" w:rsidRPr="002F1C1C">
        <w:rPr>
          <w:rFonts w:cs="Times New Roman"/>
          <w:szCs w:val="28"/>
        </w:rPr>
        <w:t xml:space="preserve">hoạt động </w:t>
      </w:r>
      <w:r w:rsidR="00060909" w:rsidRPr="002F1C1C">
        <w:rPr>
          <w:rFonts w:cs="Times New Roman"/>
          <w:szCs w:val="28"/>
        </w:rPr>
        <w:t xml:space="preserve">đầu tư </w:t>
      </w:r>
      <w:r w:rsidR="00700323" w:rsidRPr="002F1C1C">
        <w:rPr>
          <w:rFonts w:cs="Times New Roman"/>
          <w:szCs w:val="28"/>
        </w:rPr>
        <w:t>của TCKT có vốn ĐTNN tại thành phố Đà Nẵng.</w:t>
      </w:r>
    </w:p>
    <w:p w:rsidR="00303379" w:rsidRPr="002F1C1C" w:rsidRDefault="00303379" w:rsidP="002247AB">
      <w:pPr>
        <w:tabs>
          <w:tab w:val="left" w:pos="851"/>
        </w:tabs>
        <w:spacing w:after="0" w:line="288" w:lineRule="auto"/>
        <w:ind w:firstLine="567"/>
        <w:jc w:val="both"/>
        <w:rPr>
          <w:rFonts w:cs="Times New Roman"/>
          <w:szCs w:val="28"/>
          <w:lang w:val="vi-VN"/>
        </w:rPr>
      </w:pPr>
      <w:r>
        <w:rPr>
          <w:rFonts w:cs="Times New Roman"/>
          <w:szCs w:val="28"/>
        </w:rPr>
        <w:t>Thứ năm, phương pháp nghiên cứu, đánh giá số liệu thứ cấp qua tổng hợp số liệu thứ cấp của các cơ quan chức năng được sử dụng trong chương 2 nhằm đánh giá thực trạng pháp luật về hoạt động đầu tư của TCKT có vốn ĐTNN.</w:t>
      </w:r>
    </w:p>
    <w:p w:rsidR="00562B2E" w:rsidRPr="002F1C1C" w:rsidRDefault="00562B2E" w:rsidP="002247AB">
      <w:pPr>
        <w:pStyle w:val="2"/>
        <w:spacing w:line="288" w:lineRule="auto"/>
      </w:pPr>
      <w:bookmarkStart w:id="19" w:name="_Toc211253681"/>
      <w:bookmarkStart w:id="20" w:name="_Toc211253734"/>
      <w:r w:rsidRPr="002F1C1C">
        <w:t>6. Ý nghĩa khoa học và ý nghĩa thực tiễn của đề án</w:t>
      </w:r>
      <w:bookmarkEnd w:id="19"/>
      <w:bookmarkEnd w:id="20"/>
    </w:p>
    <w:p w:rsidR="00562B2E" w:rsidRPr="002F1C1C" w:rsidRDefault="00562B2E" w:rsidP="002247AB">
      <w:pPr>
        <w:tabs>
          <w:tab w:val="left" w:pos="851"/>
        </w:tabs>
        <w:spacing w:after="0" w:line="288" w:lineRule="auto"/>
        <w:ind w:firstLine="567"/>
        <w:jc w:val="both"/>
        <w:rPr>
          <w:rFonts w:cs="Times New Roman"/>
          <w:b/>
          <w:i/>
          <w:color w:val="000000"/>
          <w:szCs w:val="28"/>
        </w:rPr>
      </w:pPr>
      <w:r w:rsidRPr="002F1C1C">
        <w:rPr>
          <w:rFonts w:cs="Times New Roman"/>
          <w:b/>
          <w:i/>
          <w:color w:val="000000"/>
          <w:szCs w:val="28"/>
        </w:rPr>
        <w:t>6.1. Ý nghĩa khoa học của đề án</w:t>
      </w:r>
    </w:p>
    <w:p w:rsidR="00E348DD" w:rsidRPr="002F1C1C" w:rsidRDefault="00E348DD" w:rsidP="002247AB">
      <w:pPr>
        <w:pStyle w:val="CommentText"/>
        <w:tabs>
          <w:tab w:val="left" w:pos="851"/>
        </w:tabs>
        <w:spacing w:after="0" w:line="288" w:lineRule="auto"/>
        <w:ind w:firstLine="567"/>
        <w:jc w:val="both"/>
        <w:rPr>
          <w:rFonts w:cs="Times New Roman"/>
          <w:sz w:val="28"/>
          <w:szCs w:val="28"/>
        </w:rPr>
      </w:pPr>
      <w:r w:rsidRPr="002F1C1C">
        <w:rPr>
          <w:rFonts w:cs="Times New Roman"/>
          <w:sz w:val="28"/>
          <w:szCs w:val="28"/>
          <w:lang w:val="vi-VN"/>
        </w:rPr>
        <w:lastRenderedPageBreak/>
        <w:t xml:space="preserve">Các vấn đề lý luận mà đề án nêu ra góp phần hoàn thiện và bổ sung vào cơ sở lý luận pháp luật về hoạt động đầu tư của </w:t>
      </w:r>
      <w:r w:rsidRPr="002F1C1C">
        <w:rPr>
          <w:rFonts w:cs="Times New Roman"/>
          <w:sz w:val="28"/>
          <w:szCs w:val="28"/>
        </w:rPr>
        <w:t>TCKT</w:t>
      </w:r>
      <w:r w:rsidRPr="002F1C1C">
        <w:rPr>
          <w:rFonts w:cs="Times New Roman"/>
          <w:sz w:val="28"/>
          <w:szCs w:val="28"/>
          <w:lang w:val="vi-VN"/>
        </w:rPr>
        <w:t xml:space="preserve"> có vốn </w:t>
      </w:r>
      <w:r w:rsidRPr="002F1C1C">
        <w:rPr>
          <w:rFonts w:cs="Times New Roman"/>
          <w:sz w:val="28"/>
          <w:szCs w:val="28"/>
        </w:rPr>
        <w:t>ĐTNN</w:t>
      </w:r>
      <w:r w:rsidRPr="002F1C1C">
        <w:rPr>
          <w:rFonts w:cs="Times New Roman"/>
          <w:sz w:val="28"/>
          <w:szCs w:val="28"/>
          <w:lang w:val="vi-VN"/>
        </w:rPr>
        <w:t>; Các giải pháp đề án nêu ra góp phần hoàn thiện pháp luật Việt Nam</w:t>
      </w:r>
      <w:r w:rsidRPr="002F1C1C">
        <w:rPr>
          <w:rFonts w:cs="Times New Roman"/>
          <w:sz w:val="28"/>
          <w:szCs w:val="28"/>
        </w:rPr>
        <w:t>.</w:t>
      </w:r>
    </w:p>
    <w:p w:rsidR="00562B2E" w:rsidRPr="002F1C1C" w:rsidRDefault="00562B2E" w:rsidP="002247AB">
      <w:pPr>
        <w:tabs>
          <w:tab w:val="left" w:pos="851"/>
        </w:tabs>
        <w:spacing w:after="0" w:line="288" w:lineRule="auto"/>
        <w:ind w:firstLine="567"/>
        <w:jc w:val="both"/>
        <w:rPr>
          <w:rFonts w:cs="Times New Roman"/>
          <w:b/>
          <w:i/>
          <w:color w:val="000000"/>
          <w:szCs w:val="28"/>
        </w:rPr>
      </w:pPr>
      <w:r w:rsidRPr="002F1C1C">
        <w:rPr>
          <w:rFonts w:cs="Times New Roman"/>
          <w:b/>
          <w:i/>
          <w:color w:val="000000"/>
          <w:szCs w:val="28"/>
        </w:rPr>
        <w:t>6.2. Ý nghĩa thực tiễn của đề án</w:t>
      </w:r>
    </w:p>
    <w:p w:rsidR="00562B2E" w:rsidRPr="002F1C1C" w:rsidRDefault="00562B2E"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Kết quả nghiên cứu của đề án có nhữn</w:t>
      </w:r>
      <w:r w:rsidR="00EE30C3" w:rsidRPr="002F1C1C">
        <w:rPr>
          <w:rFonts w:cs="Times New Roman"/>
          <w:color w:val="000000"/>
          <w:szCs w:val="28"/>
        </w:rPr>
        <w:t>g đóng góp về thực tiễn như sau:</w:t>
      </w:r>
    </w:p>
    <w:p w:rsidR="003D5587" w:rsidRPr="002F1C1C" w:rsidRDefault="003D5587"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w:t>
      </w:r>
      <w:r w:rsidR="00001C1D" w:rsidRPr="002F1C1C">
        <w:rPr>
          <w:rFonts w:cs="Times New Roman"/>
          <w:color w:val="000000"/>
          <w:szCs w:val="28"/>
        </w:rPr>
        <w:t xml:space="preserve"> </w:t>
      </w:r>
      <w:r w:rsidR="00562B2E" w:rsidRPr="002F1C1C">
        <w:rPr>
          <w:rFonts w:cs="Times New Roman"/>
          <w:color w:val="000000"/>
          <w:szCs w:val="28"/>
        </w:rPr>
        <w:t>Các kết quả nghiên cứu thực tiễn có giá trị tham kh</w:t>
      </w:r>
      <w:r w:rsidR="00001C1D" w:rsidRPr="002F1C1C">
        <w:rPr>
          <w:rFonts w:cs="Times New Roman"/>
          <w:color w:val="000000"/>
          <w:szCs w:val="28"/>
        </w:rPr>
        <w:t xml:space="preserve">ảo cho các cơ quan, chức năng của thành phố </w:t>
      </w:r>
      <w:r w:rsidR="00DE29A0" w:rsidRPr="002F1C1C">
        <w:rPr>
          <w:rFonts w:cs="Times New Roman"/>
          <w:color w:val="000000"/>
          <w:szCs w:val="28"/>
        </w:rPr>
        <w:t>Đà Nẵng cũng như các tỉnh thành</w:t>
      </w:r>
      <w:r w:rsidR="008E5B14" w:rsidRPr="002F1C1C">
        <w:rPr>
          <w:rFonts w:cs="Times New Roman"/>
          <w:color w:val="000000"/>
          <w:szCs w:val="28"/>
        </w:rPr>
        <w:t xml:space="preserve"> tại Việt Nam.</w:t>
      </w:r>
    </w:p>
    <w:p w:rsidR="003D5587" w:rsidRPr="002F1C1C" w:rsidRDefault="003D5587"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w:t>
      </w:r>
      <w:r w:rsidR="00562B2E" w:rsidRPr="002F1C1C">
        <w:rPr>
          <w:rFonts w:cs="Times New Roman"/>
          <w:i/>
          <w:color w:val="000000"/>
          <w:szCs w:val="28"/>
        </w:rPr>
        <w:t xml:space="preserve"> </w:t>
      </w:r>
      <w:r w:rsidR="00562B2E" w:rsidRPr="002F1C1C">
        <w:rPr>
          <w:rFonts w:cs="Times New Roman"/>
          <w:color w:val="000000"/>
          <w:szCs w:val="28"/>
        </w:rPr>
        <w:t>Các kết quả nghiên cứu thực tiễn có thể được sử dụng làm tài liệu tham khảo cho c</w:t>
      </w:r>
      <w:r w:rsidR="00281C63" w:rsidRPr="002F1C1C">
        <w:rPr>
          <w:rFonts w:cs="Times New Roman"/>
          <w:color w:val="000000"/>
          <w:szCs w:val="28"/>
        </w:rPr>
        <w:t>ơ sở đào tạo, nghiên cứu luật.</w:t>
      </w:r>
    </w:p>
    <w:p w:rsidR="008D28BB" w:rsidRPr="002F1C1C" w:rsidRDefault="008D28BB" w:rsidP="002247AB">
      <w:pPr>
        <w:pStyle w:val="2"/>
        <w:spacing w:line="288" w:lineRule="auto"/>
      </w:pPr>
      <w:bookmarkStart w:id="21" w:name="_Toc211253682"/>
      <w:bookmarkStart w:id="22" w:name="_Toc211253735"/>
      <w:r w:rsidRPr="002F1C1C">
        <w:t>7. Kết cấu của đề án</w:t>
      </w:r>
      <w:bookmarkEnd w:id="21"/>
      <w:bookmarkEnd w:id="22"/>
    </w:p>
    <w:p w:rsidR="00562B2E" w:rsidRDefault="00562B2E"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Ngoài Phần mở đầu, Kết luận và danh mục tài liệu tham khảo thì Đề án có kết cấu thành ba chương như sau:</w:t>
      </w:r>
    </w:p>
    <w:p w:rsidR="00966C9E" w:rsidRPr="00C00417" w:rsidRDefault="00966C9E" w:rsidP="002247AB">
      <w:pPr>
        <w:tabs>
          <w:tab w:val="left" w:pos="284"/>
          <w:tab w:val="left" w:pos="851"/>
        </w:tabs>
        <w:spacing w:after="0" w:line="288" w:lineRule="auto"/>
        <w:ind w:firstLine="567"/>
        <w:jc w:val="both"/>
        <w:rPr>
          <w:rFonts w:cs="Times New Roman"/>
          <w:i/>
          <w:color w:val="000000"/>
          <w:szCs w:val="28"/>
        </w:rPr>
      </w:pPr>
      <w:r w:rsidRPr="00C00417">
        <w:rPr>
          <w:rFonts w:cs="Times New Roman"/>
          <w:i/>
          <w:color w:val="000000"/>
          <w:szCs w:val="28"/>
        </w:rPr>
        <w:t>Chương 1: Một số vấn đề lý luận về hoạt động đầu tư của tổ chức kinh tế có vốn đầu tư nước ngoài</w:t>
      </w:r>
    </w:p>
    <w:p w:rsidR="00966C9E" w:rsidRPr="00C00417" w:rsidRDefault="00966C9E" w:rsidP="002247AB">
      <w:pPr>
        <w:tabs>
          <w:tab w:val="left" w:pos="284"/>
          <w:tab w:val="left" w:pos="851"/>
        </w:tabs>
        <w:spacing w:after="0" w:line="288" w:lineRule="auto"/>
        <w:ind w:firstLine="567"/>
        <w:jc w:val="both"/>
        <w:rPr>
          <w:rFonts w:cs="Times New Roman"/>
          <w:i/>
          <w:color w:val="000000"/>
          <w:szCs w:val="28"/>
        </w:rPr>
      </w:pPr>
      <w:r w:rsidRPr="00C00417">
        <w:rPr>
          <w:rFonts w:cs="Times New Roman"/>
          <w:i/>
          <w:color w:val="000000"/>
          <w:szCs w:val="28"/>
        </w:rPr>
        <w:t>Chương 2: Thực trạng pháp luật về hoạt động đầu tư của tổ chức kinh tế có vốn đầu tư nước ngoài</w:t>
      </w:r>
    </w:p>
    <w:p w:rsidR="00966C9E" w:rsidRPr="00C00417" w:rsidRDefault="00AA479A" w:rsidP="002247AB">
      <w:pPr>
        <w:tabs>
          <w:tab w:val="left" w:pos="284"/>
          <w:tab w:val="left" w:pos="851"/>
        </w:tabs>
        <w:spacing w:after="0" w:line="288" w:lineRule="auto"/>
        <w:ind w:firstLine="567"/>
        <w:jc w:val="both"/>
        <w:rPr>
          <w:rFonts w:cs="Times New Roman"/>
          <w:i/>
          <w:color w:val="000000"/>
          <w:szCs w:val="28"/>
        </w:rPr>
      </w:pPr>
      <w:r>
        <w:rPr>
          <w:rFonts w:cs="Times New Roman"/>
          <w:i/>
          <w:color w:val="000000"/>
          <w:szCs w:val="28"/>
        </w:rPr>
        <w:t xml:space="preserve">Chương 3: </w:t>
      </w:r>
      <w:r w:rsidR="00966C9E" w:rsidRPr="00C00417">
        <w:rPr>
          <w:rFonts w:cs="Times New Roman"/>
          <w:i/>
          <w:color w:val="000000"/>
          <w:szCs w:val="28"/>
        </w:rPr>
        <w:t>Thực tiễn thực hiện pháp luật về hoạt động đầu tư của tổ chức kinh tế có vốn đầu tư nước ngoài</w:t>
      </w:r>
    </w:p>
    <w:p w:rsidR="00E64F99" w:rsidRDefault="00E64F99" w:rsidP="002247AB">
      <w:pPr>
        <w:spacing w:after="0" w:line="288" w:lineRule="auto"/>
        <w:rPr>
          <w:rFonts w:cs="Times New Roman"/>
          <w:b/>
          <w:color w:val="000000"/>
          <w:szCs w:val="28"/>
        </w:rPr>
      </w:pPr>
    </w:p>
    <w:p w:rsidR="0005468C" w:rsidRDefault="0005468C"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160BDF" w:rsidRDefault="00160BDF" w:rsidP="002247AB">
      <w:pPr>
        <w:spacing w:after="0" w:line="288" w:lineRule="auto"/>
        <w:rPr>
          <w:rFonts w:cs="Times New Roman"/>
          <w:b/>
          <w:color w:val="000000"/>
          <w:szCs w:val="28"/>
        </w:rPr>
      </w:pPr>
    </w:p>
    <w:p w:rsidR="00447D97" w:rsidRDefault="00447D97" w:rsidP="002247AB">
      <w:pPr>
        <w:spacing w:after="0" w:line="288" w:lineRule="auto"/>
        <w:rPr>
          <w:rFonts w:cs="Times New Roman"/>
          <w:b/>
          <w:color w:val="000000"/>
          <w:szCs w:val="28"/>
        </w:rPr>
      </w:pPr>
    </w:p>
    <w:p w:rsidR="002247AB" w:rsidRDefault="002247AB">
      <w:pPr>
        <w:rPr>
          <w:rFonts w:cs="Times New Roman"/>
          <w:b/>
          <w:color w:val="000000"/>
          <w:szCs w:val="28"/>
        </w:rPr>
      </w:pPr>
      <w:r>
        <w:br w:type="page"/>
      </w:r>
    </w:p>
    <w:p w:rsidR="002045F9" w:rsidRPr="002F1C1C" w:rsidRDefault="00F71E0E" w:rsidP="002247AB">
      <w:pPr>
        <w:pStyle w:val="1"/>
        <w:spacing w:line="288" w:lineRule="auto"/>
      </w:pPr>
      <w:bookmarkStart w:id="23" w:name="_Toc211253683"/>
      <w:bookmarkStart w:id="24" w:name="_Toc211253736"/>
      <w:r w:rsidRPr="002F1C1C">
        <w:lastRenderedPageBreak/>
        <w:t>CHƯƠNG 1</w:t>
      </w:r>
      <w:bookmarkEnd w:id="23"/>
      <w:bookmarkEnd w:id="24"/>
    </w:p>
    <w:p w:rsidR="002045F9" w:rsidRPr="002F1C1C" w:rsidRDefault="00C658FA" w:rsidP="002247AB">
      <w:pPr>
        <w:pStyle w:val="1"/>
        <w:spacing w:line="288" w:lineRule="auto"/>
      </w:pPr>
      <w:bookmarkStart w:id="25" w:name="_Toc211253684"/>
      <w:bookmarkStart w:id="26" w:name="_Toc211253737"/>
      <w:r w:rsidRPr="002F1C1C">
        <w:t xml:space="preserve">MỘT SỐ VẤN ĐỀ </w:t>
      </w:r>
      <w:r w:rsidR="00DE4CB3" w:rsidRPr="002F1C1C">
        <w:t xml:space="preserve">LÝ LUẬN PHÁP LUẬT VỀ </w:t>
      </w:r>
      <w:r w:rsidR="00BA5B0B" w:rsidRPr="002F1C1C">
        <w:t xml:space="preserve">HOẠT ĐỘNG </w:t>
      </w:r>
      <w:r w:rsidR="006A5C8F" w:rsidRPr="002F1C1C">
        <w:t>ĐẦU TƯ</w:t>
      </w:r>
      <w:bookmarkEnd w:id="25"/>
      <w:bookmarkEnd w:id="26"/>
    </w:p>
    <w:p w:rsidR="00F71E0E" w:rsidRPr="002F1C1C" w:rsidRDefault="00BA5B0B" w:rsidP="002247AB">
      <w:pPr>
        <w:pStyle w:val="1"/>
        <w:spacing w:line="288" w:lineRule="auto"/>
      </w:pPr>
      <w:bookmarkStart w:id="27" w:name="_Toc211253685"/>
      <w:bookmarkStart w:id="28" w:name="_Toc211253738"/>
      <w:r w:rsidRPr="002F1C1C">
        <w:t xml:space="preserve">CỦA </w:t>
      </w:r>
      <w:r w:rsidR="008412E5" w:rsidRPr="002F1C1C">
        <w:t>T</w:t>
      </w:r>
      <w:r w:rsidR="00EB2FC1" w:rsidRPr="002F1C1C">
        <w:t>Ổ CHỨC KINH TẾ</w:t>
      </w:r>
      <w:r w:rsidR="00677EB6" w:rsidRPr="002F1C1C">
        <w:t xml:space="preserve"> CÓ VỐN </w:t>
      </w:r>
      <w:r w:rsidR="00EB2FC1" w:rsidRPr="002F1C1C">
        <w:t>ĐẦU TƯ NƯỚC NGOÀI</w:t>
      </w:r>
      <w:bookmarkEnd w:id="27"/>
      <w:bookmarkEnd w:id="28"/>
    </w:p>
    <w:p w:rsidR="002F1C1C" w:rsidRDefault="002F1C1C" w:rsidP="002247AB">
      <w:pPr>
        <w:tabs>
          <w:tab w:val="left" w:pos="284"/>
          <w:tab w:val="left" w:pos="851"/>
        </w:tabs>
        <w:spacing w:after="0" w:line="288" w:lineRule="auto"/>
        <w:ind w:firstLine="567"/>
        <w:jc w:val="both"/>
        <w:rPr>
          <w:rFonts w:cs="Times New Roman"/>
          <w:b/>
          <w:color w:val="000000"/>
          <w:szCs w:val="28"/>
        </w:rPr>
      </w:pPr>
    </w:p>
    <w:p w:rsidR="007C5AB5" w:rsidRPr="002F1C1C" w:rsidRDefault="00C658FA" w:rsidP="002247AB">
      <w:pPr>
        <w:pStyle w:val="2"/>
        <w:spacing w:line="288" w:lineRule="auto"/>
        <w:rPr>
          <w:color w:val="000000"/>
        </w:rPr>
      </w:pPr>
      <w:bookmarkStart w:id="29" w:name="_Toc211253686"/>
      <w:bookmarkStart w:id="30" w:name="_Toc211253739"/>
      <w:r w:rsidRPr="002F1C1C">
        <w:rPr>
          <w:color w:val="000000"/>
        </w:rPr>
        <w:t>1.1. Khái quát pháp luật về</w:t>
      </w:r>
      <w:r w:rsidR="00110163" w:rsidRPr="002F1C1C">
        <w:rPr>
          <w:color w:val="000000"/>
        </w:rPr>
        <w:t xml:space="preserve"> </w:t>
      </w:r>
      <w:r w:rsidR="00110163" w:rsidRPr="002F1C1C">
        <w:t xml:space="preserve">hoạt động </w:t>
      </w:r>
      <w:r w:rsidR="006A5C8F" w:rsidRPr="002F1C1C">
        <w:t xml:space="preserve">đầu tư </w:t>
      </w:r>
      <w:r w:rsidR="00110163" w:rsidRPr="002F1C1C">
        <w:t xml:space="preserve">của </w:t>
      </w:r>
      <w:r w:rsidR="000810F2" w:rsidRPr="002F1C1C">
        <w:t>tổ chức kinh tế</w:t>
      </w:r>
      <w:r w:rsidR="00110163" w:rsidRPr="002F1C1C">
        <w:t xml:space="preserve"> có vốn </w:t>
      </w:r>
      <w:r w:rsidR="000810F2" w:rsidRPr="002F1C1C">
        <w:t>đầu tư nước ngoài</w:t>
      </w:r>
      <w:bookmarkEnd w:id="29"/>
      <w:bookmarkEnd w:id="30"/>
    </w:p>
    <w:p w:rsidR="00C658FA" w:rsidRPr="002F1C1C" w:rsidRDefault="000712DD" w:rsidP="002247AB">
      <w:pPr>
        <w:pStyle w:val="3"/>
        <w:spacing w:line="288" w:lineRule="auto"/>
        <w:rPr>
          <w:color w:val="000000"/>
        </w:rPr>
      </w:pPr>
      <w:bookmarkStart w:id="31" w:name="_Toc211253687"/>
      <w:bookmarkStart w:id="32" w:name="_Toc211253740"/>
      <w:r w:rsidRPr="002F1C1C">
        <w:rPr>
          <w:color w:val="000000"/>
        </w:rPr>
        <w:t xml:space="preserve">1.1.1. Khái niệm, đặc điểm về </w:t>
      </w:r>
      <w:r w:rsidR="00110163" w:rsidRPr="002F1C1C">
        <w:t xml:space="preserve">hoạt động </w:t>
      </w:r>
      <w:r w:rsidR="006A5C8F" w:rsidRPr="002F1C1C">
        <w:t xml:space="preserve">đầu tư </w:t>
      </w:r>
      <w:r w:rsidR="00110163" w:rsidRPr="002F1C1C">
        <w:t xml:space="preserve">của </w:t>
      </w:r>
      <w:r w:rsidR="000810F2" w:rsidRPr="002F1C1C">
        <w:t>tổ chức kinh tế</w:t>
      </w:r>
      <w:r w:rsidR="00110163" w:rsidRPr="002F1C1C">
        <w:t xml:space="preserve"> có vốn </w:t>
      </w:r>
      <w:r w:rsidR="000810F2" w:rsidRPr="002F1C1C">
        <w:t>đầu tư nước ngoài</w:t>
      </w:r>
      <w:bookmarkEnd w:id="31"/>
      <w:bookmarkEnd w:id="32"/>
    </w:p>
    <w:p w:rsidR="00B162D7" w:rsidRPr="002F1C1C" w:rsidRDefault="00B162D7" w:rsidP="002247AB">
      <w:pPr>
        <w:tabs>
          <w:tab w:val="left" w:pos="284"/>
          <w:tab w:val="left" w:pos="851"/>
        </w:tabs>
        <w:spacing w:after="0" w:line="288" w:lineRule="auto"/>
        <w:ind w:firstLine="567"/>
        <w:jc w:val="both"/>
        <w:rPr>
          <w:rFonts w:cs="Times New Roman"/>
          <w:i/>
          <w:iCs/>
          <w:szCs w:val="28"/>
        </w:rPr>
      </w:pPr>
      <w:r w:rsidRPr="002F1C1C">
        <w:rPr>
          <w:rFonts w:cs="Times New Roman"/>
          <w:i/>
          <w:iCs/>
          <w:color w:val="000000"/>
          <w:szCs w:val="28"/>
        </w:rPr>
        <w:t>1.1.1.1.</w:t>
      </w:r>
      <w:r w:rsidRPr="002F1C1C">
        <w:rPr>
          <w:rFonts w:cs="Times New Roman"/>
          <w:b/>
          <w:i/>
          <w:iCs/>
          <w:color w:val="000000"/>
          <w:szCs w:val="28"/>
        </w:rPr>
        <w:t xml:space="preserve"> </w:t>
      </w:r>
      <w:r w:rsidR="00422380" w:rsidRPr="002F1C1C">
        <w:rPr>
          <w:rFonts w:cs="Times New Roman"/>
          <w:b/>
          <w:i/>
          <w:iCs/>
          <w:color w:val="000000"/>
          <w:szCs w:val="28"/>
        </w:rPr>
        <w:t xml:space="preserve"> </w:t>
      </w:r>
      <w:r w:rsidR="00422380" w:rsidRPr="002F1C1C">
        <w:rPr>
          <w:rFonts w:cs="Times New Roman"/>
          <w:i/>
          <w:iCs/>
          <w:color w:val="000000"/>
          <w:szCs w:val="28"/>
        </w:rPr>
        <w:t>Khái niệm</w:t>
      </w:r>
      <w:r w:rsidR="001D0C59" w:rsidRPr="002F1C1C">
        <w:rPr>
          <w:rFonts w:cs="Times New Roman"/>
          <w:i/>
          <w:iCs/>
          <w:szCs w:val="28"/>
          <w:lang w:val="vi-VN"/>
        </w:rPr>
        <w:t xml:space="preserve"> hoạt động đầu tư của tổ chức kinh tế có vốn </w:t>
      </w:r>
      <w:r w:rsidR="00B15A38" w:rsidRPr="002F1C1C">
        <w:rPr>
          <w:rFonts w:cs="Times New Roman"/>
          <w:i/>
          <w:iCs/>
          <w:szCs w:val="28"/>
        </w:rPr>
        <w:t>đầu tư nước ngoài</w:t>
      </w:r>
    </w:p>
    <w:p w:rsidR="000931AB" w:rsidRPr="002F1C1C" w:rsidRDefault="000931AB" w:rsidP="002247AB">
      <w:pPr>
        <w:tabs>
          <w:tab w:val="left" w:pos="284"/>
          <w:tab w:val="left" w:pos="851"/>
        </w:tabs>
        <w:spacing w:after="0" w:line="288" w:lineRule="auto"/>
        <w:ind w:firstLine="567"/>
        <w:jc w:val="both"/>
        <w:rPr>
          <w:rFonts w:cs="Times New Roman"/>
          <w:szCs w:val="28"/>
        </w:rPr>
      </w:pPr>
      <w:r w:rsidRPr="002F1C1C">
        <w:rPr>
          <w:rFonts w:cs="Times New Roman"/>
          <w:szCs w:val="28"/>
        </w:rPr>
        <w:t>Hoạt động đầu tư của TCKT có vốn ĐTNN</w:t>
      </w:r>
      <w:r w:rsidR="009B1806">
        <w:rPr>
          <w:rFonts w:cs="Times New Roman"/>
          <w:szCs w:val="28"/>
        </w:rPr>
        <w:t xml:space="preserve"> </w:t>
      </w:r>
      <w:r w:rsidR="00AF0AF6" w:rsidRPr="002F1C1C">
        <w:rPr>
          <w:rFonts w:cs="Times New Roman"/>
          <w:szCs w:val="28"/>
        </w:rPr>
        <w:t>l</w:t>
      </w:r>
      <w:r w:rsidRPr="002F1C1C">
        <w:rPr>
          <w:rFonts w:cs="Times New Roman"/>
          <w:szCs w:val="28"/>
        </w:rPr>
        <w:t xml:space="preserve">à việc TCKT có vốn ĐTNN </w:t>
      </w:r>
      <w:r w:rsidR="005E7FA4" w:rsidRPr="002F1C1C">
        <w:rPr>
          <w:rFonts w:cs="Times New Roman"/>
          <w:iCs/>
          <w:szCs w:val="28"/>
        </w:rPr>
        <w:t>bỏ vốn đầu tư là tiền và tài sản khác theo quy định của pháp luật</w:t>
      </w:r>
      <w:r w:rsidR="005E7FA4" w:rsidRPr="002F1C1C">
        <w:rPr>
          <w:rFonts w:cs="Times New Roman"/>
          <w:i/>
          <w:iCs/>
          <w:szCs w:val="28"/>
        </w:rPr>
        <w:t xml:space="preserve"> </w:t>
      </w:r>
      <w:r w:rsidR="005E7FA4" w:rsidRPr="002F1C1C">
        <w:rPr>
          <w:rFonts w:cs="Times New Roman"/>
          <w:iCs/>
          <w:szCs w:val="28"/>
        </w:rPr>
        <w:t>để thực hiện hoạt động đầu tư kinh doanh</w:t>
      </w:r>
      <w:r w:rsidR="00790129" w:rsidRPr="002F1C1C">
        <w:rPr>
          <w:rFonts w:cs="Times New Roman"/>
          <w:iCs/>
          <w:szCs w:val="28"/>
        </w:rPr>
        <w:t xml:space="preserve"> tại thị trường Việt Nam</w:t>
      </w:r>
      <w:r w:rsidR="00F62A03" w:rsidRPr="002F1C1C">
        <w:rPr>
          <w:rFonts w:cs="Times New Roman"/>
          <w:iCs/>
          <w:szCs w:val="28"/>
        </w:rPr>
        <w:t xml:space="preserve"> nhằm thu được lợi ích lớn hơn trong tương lai</w:t>
      </w:r>
      <w:r w:rsidR="005E7FA4" w:rsidRPr="002F1C1C">
        <w:rPr>
          <w:rFonts w:cs="Times New Roman"/>
          <w:iCs/>
          <w:szCs w:val="28"/>
        </w:rPr>
        <w:t xml:space="preserve">. </w:t>
      </w:r>
    </w:p>
    <w:p w:rsidR="006667A9" w:rsidRPr="002F1C1C" w:rsidRDefault="00B162D7" w:rsidP="002247AB">
      <w:pPr>
        <w:tabs>
          <w:tab w:val="left" w:pos="284"/>
          <w:tab w:val="left" w:pos="851"/>
        </w:tabs>
        <w:spacing w:after="0" w:line="288" w:lineRule="auto"/>
        <w:ind w:firstLine="567"/>
        <w:jc w:val="both"/>
        <w:rPr>
          <w:rFonts w:cs="Times New Roman"/>
          <w:i/>
          <w:szCs w:val="28"/>
        </w:rPr>
      </w:pPr>
      <w:r w:rsidRPr="002F1C1C">
        <w:rPr>
          <w:rFonts w:cs="Times New Roman"/>
          <w:i/>
          <w:szCs w:val="28"/>
        </w:rPr>
        <w:t xml:space="preserve">1.1.1.2. </w:t>
      </w:r>
      <w:r w:rsidR="00422380" w:rsidRPr="002F1C1C">
        <w:rPr>
          <w:rFonts w:cs="Times New Roman"/>
          <w:i/>
          <w:szCs w:val="28"/>
        </w:rPr>
        <w:t xml:space="preserve">Đặc điểm của hoạt động đầu tư của </w:t>
      </w:r>
      <w:r w:rsidR="00127CFD" w:rsidRPr="002F1C1C">
        <w:rPr>
          <w:rFonts w:cs="Times New Roman"/>
          <w:i/>
          <w:szCs w:val="28"/>
        </w:rPr>
        <w:t>tổ chức kinh tế</w:t>
      </w:r>
      <w:r w:rsidR="00422380" w:rsidRPr="002F1C1C">
        <w:rPr>
          <w:rFonts w:cs="Times New Roman"/>
          <w:i/>
          <w:szCs w:val="28"/>
        </w:rPr>
        <w:t xml:space="preserve"> có vốn </w:t>
      </w:r>
      <w:r w:rsidR="00127CFD" w:rsidRPr="002F1C1C">
        <w:rPr>
          <w:rFonts w:cs="Times New Roman"/>
          <w:i/>
          <w:szCs w:val="28"/>
        </w:rPr>
        <w:t>đầu tư nước ngoài</w:t>
      </w:r>
    </w:p>
    <w:p w:rsidR="00422380" w:rsidRPr="002F1C1C" w:rsidRDefault="005B4BA3"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317C77" w:rsidRPr="002F1C1C">
        <w:rPr>
          <w:rFonts w:cs="Times New Roman"/>
          <w:szCs w:val="28"/>
        </w:rPr>
        <w:t xml:space="preserve">hoạt động đầu tư của </w:t>
      </w:r>
      <w:r w:rsidR="000D30C3" w:rsidRPr="002F1C1C">
        <w:rPr>
          <w:rFonts w:cs="Times New Roman"/>
          <w:szCs w:val="28"/>
        </w:rPr>
        <w:t>TCKT</w:t>
      </w:r>
      <w:r w:rsidR="00317C77" w:rsidRPr="002F1C1C">
        <w:rPr>
          <w:rFonts w:cs="Times New Roman"/>
          <w:szCs w:val="28"/>
        </w:rPr>
        <w:t xml:space="preserve"> có vốn </w:t>
      </w:r>
      <w:r w:rsidR="005E036F" w:rsidRPr="002F1C1C">
        <w:rPr>
          <w:rFonts w:cs="Times New Roman"/>
          <w:szCs w:val="28"/>
        </w:rPr>
        <w:t>ĐTNN</w:t>
      </w:r>
      <w:r w:rsidR="00317C77" w:rsidRPr="002F1C1C">
        <w:rPr>
          <w:rFonts w:cs="Times New Roman"/>
          <w:szCs w:val="28"/>
        </w:rPr>
        <w:t xml:space="preserve"> </w:t>
      </w:r>
      <w:r w:rsidRPr="002F1C1C">
        <w:rPr>
          <w:rFonts w:cs="Times New Roman"/>
          <w:szCs w:val="28"/>
        </w:rPr>
        <w:t>có t</w:t>
      </w:r>
      <w:r w:rsidR="00422380" w:rsidRPr="002F1C1C">
        <w:rPr>
          <w:rFonts w:cs="Times New Roman"/>
          <w:szCs w:val="28"/>
        </w:rPr>
        <w:t>ính quốc tế</w:t>
      </w:r>
      <w:r w:rsidR="00846D65">
        <w:rPr>
          <w:rFonts w:cs="Times New Roman"/>
          <w:szCs w:val="28"/>
        </w:rPr>
        <w:t>.</w:t>
      </w:r>
    </w:p>
    <w:p w:rsidR="0055547B" w:rsidRPr="002F1C1C" w:rsidRDefault="005B4BA3" w:rsidP="002247AB">
      <w:pPr>
        <w:tabs>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335948" w:rsidRPr="002F1C1C">
        <w:rPr>
          <w:rFonts w:cs="Times New Roman"/>
          <w:szCs w:val="28"/>
        </w:rPr>
        <w:t xml:space="preserve">hoạt động đầu tư của </w:t>
      </w:r>
      <w:r w:rsidR="00C437B2" w:rsidRPr="002F1C1C">
        <w:rPr>
          <w:rFonts w:cs="Times New Roman"/>
          <w:szCs w:val="28"/>
        </w:rPr>
        <w:t>TCKT</w:t>
      </w:r>
      <w:r w:rsidR="00335948" w:rsidRPr="002F1C1C">
        <w:rPr>
          <w:rFonts w:cs="Times New Roman"/>
          <w:szCs w:val="28"/>
        </w:rPr>
        <w:t xml:space="preserve"> có vốn </w:t>
      </w:r>
      <w:r w:rsidR="005E036F" w:rsidRPr="002F1C1C">
        <w:rPr>
          <w:rFonts w:cs="Times New Roman"/>
          <w:szCs w:val="28"/>
        </w:rPr>
        <w:t>ĐTNN</w:t>
      </w:r>
      <w:r w:rsidR="00335948" w:rsidRPr="002F1C1C">
        <w:rPr>
          <w:rFonts w:cs="Times New Roman"/>
          <w:szCs w:val="28"/>
        </w:rPr>
        <w:t xml:space="preserve"> </w:t>
      </w:r>
      <w:r w:rsidRPr="002F1C1C">
        <w:rPr>
          <w:rFonts w:cs="Times New Roman"/>
          <w:szCs w:val="28"/>
        </w:rPr>
        <w:t>có t</w:t>
      </w:r>
      <w:r w:rsidR="00422380" w:rsidRPr="002F1C1C">
        <w:rPr>
          <w:rFonts w:cs="Times New Roman"/>
          <w:szCs w:val="28"/>
        </w:rPr>
        <w:t>ính lâu dài</w:t>
      </w:r>
      <w:r w:rsidR="00846D65">
        <w:rPr>
          <w:rFonts w:cs="Times New Roman"/>
          <w:szCs w:val="28"/>
        </w:rPr>
        <w:t>.</w:t>
      </w:r>
    </w:p>
    <w:p w:rsidR="00422380" w:rsidRPr="002F1C1C" w:rsidRDefault="005B4BA3" w:rsidP="002247AB">
      <w:pPr>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335948" w:rsidRPr="002F1C1C">
        <w:rPr>
          <w:rFonts w:cs="Times New Roman"/>
          <w:szCs w:val="28"/>
        </w:rPr>
        <w:t xml:space="preserve">hoạt động đầu tư của </w:t>
      </w:r>
      <w:r w:rsidR="00C9198A" w:rsidRPr="002F1C1C">
        <w:rPr>
          <w:rFonts w:cs="Times New Roman"/>
          <w:szCs w:val="28"/>
        </w:rPr>
        <w:t>TCKT</w:t>
      </w:r>
      <w:r w:rsidR="00335948" w:rsidRPr="002F1C1C">
        <w:rPr>
          <w:rFonts w:cs="Times New Roman"/>
          <w:szCs w:val="28"/>
        </w:rPr>
        <w:t xml:space="preserve"> có vốn </w:t>
      </w:r>
      <w:r w:rsidR="005E036F" w:rsidRPr="002F1C1C">
        <w:rPr>
          <w:rFonts w:cs="Times New Roman"/>
          <w:szCs w:val="28"/>
        </w:rPr>
        <w:t>ĐTNN</w:t>
      </w:r>
      <w:r w:rsidR="00335948" w:rsidRPr="002F1C1C">
        <w:rPr>
          <w:rFonts w:cs="Times New Roman"/>
          <w:szCs w:val="28"/>
        </w:rPr>
        <w:t xml:space="preserve"> </w:t>
      </w:r>
      <w:r w:rsidRPr="002F1C1C">
        <w:rPr>
          <w:rFonts w:cs="Times New Roman"/>
          <w:szCs w:val="28"/>
        </w:rPr>
        <w:t>q</w:t>
      </w:r>
      <w:r w:rsidR="00422380" w:rsidRPr="002F1C1C">
        <w:rPr>
          <w:rFonts w:cs="Times New Roman"/>
          <w:szCs w:val="28"/>
        </w:rPr>
        <w:t>uy mô vốn lớ</w:t>
      </w:r>
      <w:r w:rsidR="00F065DD" w:rsidRPr="002F1C1C">
        <w:rPr>
          <w:rFonts w:cs="Times New Roman"/>
          <w:szCs w:val="28"/>
        </w:rPr>
        <w:t>n</w:t>
      </w:r>
      <w:r w:rsidR="00846D65">
        <w:rPr>
          <w:rFonts w:cs="Times New Roman"/>
          <w:szCs w:val="28"/>
        </w:rPr>
        <w:t>.</w:t>
      </w:r>
    </w:p>
    <w:p w:rsidR="00422380" w:rsidRPr="002F1C1C" w:rsidRDefault="005B4BA3" w:rsidP="002247AB">
      <w:pPr>
        <w:tabs>
          <w:tab w:val="left" w:pos="851"/>
        </w:tabs>
        <w:spacing w:after="0" w:line="288" w:lineRule="auto"/>
        <w:ind w:firstLine="567"/>
        <w:jc w:val="both"/>
        <w:rPr>
          <w:rFonts w:cs="Times New Roman"/>
          <w:szCs w:val="28"/>
        </w:rPr>
      </w:pPr>
      <w:r w:rsidRPr="002F1C1C">
        <w:rPr>
          <w:rFonts w:cs="Times New Roman"/>
          <w:i/>
          <w:szCs w:val="28"/>
        </w:rPr>
        <w:t>Thứ tư</w:t>
      </w:r>
      <w:r w:rsidRPr="002F1C1C">
        <w:rPr>
          <w:rFonts w:cs="Times New Roman"/>
          <w:szCs w:val="28"/>
        </w:rPr>
        <w:t xml:space="preserve">, </w:t>
      </w:r>
      <w:r w:rsidR="00335948" w:rsidRPr="002F1C1C">
        <w:rPr>
          <w:rFonts w:cs="Times New Roman"/>
          <w:szCs w:val="28"/>
        </w:rPr>
        <w:t xml:space="preserve">hoạt động đầu tư của </w:t>
      </w:r>
      <w:r w:rsidR="008059D5" w:rsidRPr="002F1C1C">
        <w:rPr>
          <w:rFonts w:cs="Times New Roman"/>
          <w:szCs w:val="28"/>
        </w:rPr>
        <w:t>TCKT</w:t>
      </w:r>
      <w:r w:rsidR="00335948" w:rsidRPr="002F1C1C">
        <w:rPr>
          <w:rFonts w:cs="Times New Roman"/>
          <w:szCs w:val="28"/>
        </w:rPr>
        <w:t xml:space="preserve"> có vốn </w:t>
      </w:r>
      <w:r w:rsidR="005E036F" w:rsidRPr="002F1C1C">
        <w:rPr>
          <w:rFonts w:cs="Times New Roman"/>
          <w:szCs w:val="28"/>
        </w:rPr>
        <w:t>ĐTNN</w:t>
      </w:r>
      <w:r w:rsidR="00335948" w:rsidRPr="002F1C1C">
        <w:rPr>
          <w:rFonts w:cs="Times New Roman"/>
          <w:szCs w:val="28"/>
        </w:rPr>
        <w:t xml:space="preserve"> giúp </w:t>
      </w:r>
      <w:r w:rsidRPr="002F1C1C">
        <w:rPr>
          <w:rFonts w:cs="Times New Roman"/>
          <w:szCs w:val="28"/>
        </w:rPr>
        <w:t>c</w:t>
      </w:r>
      <w:r w:rsidR="00422380" w:rsidRPr="002F1C1C">
        <w:rPr>
          <w:rFonts w:cs="Times New Roman"/>
          <w:szCs w:val="28"/>
        </w:rPr>
        <w:t>huyển giao công nghệ và quản lý</w:t>
      </w:r>
      <w:r w:rsidR="00335948" w:rsidRPr="002F1C1C">
        <w:rPr>
          <w:rFonts w:cs="Times New Roman"/>
          <w:szCs w:val="28"/>
        </w:rPr>
        <w:t xml:space="preserve"> từ nước ngoài vào Việt Nam</w:t>
      </w:r>
      <w:r w:rsidR="00846D65">
        <w:rPr>
          <w:rFonts w:cs="Times New Roman"/>
          <w:szCs w:val="28"/>
        </w:rPr>
        <w:t>.</w:t>
      </w:r>
    </w:p>
    <w:p w:rsidR="00422380" w:rsidRPr="002F1C1C" w:rsidRDefault="00832310" w:rsidP="002247AB">
      <w:pPr>
        <w:tabs>
          <w:tab w:val="left" w:pos="851"/>
        </w:tabs>
        <w:spacing w:after="0" w:line="288" w:lineRule="auto"/>
        <w:ind w:firstLine="567"/>
        <w:jc w:val="both"/>
        <w:rPr>
          <w:rFonts w:cs="Times New Roman"/>
          <w:szCs w:val="28"/>
        </w:rPr>
      </w:pPr>
      <w:r w:rsidRPr="002F1C1C">
        <w:rPr>
          <w:rFonts w:cs="Times New Roman"/>
          <w:i/>
          <w:szCs w:val="28"/>
        </w:rPr>
        <w:t>Thứ năm</w:t>
      </w:r>
      <w:r w:rsidRPr="002F1C1C">
        <w:rPr>
          <w:rFonts w:cs="Times New Roman"/>
          <w:szCs w:val="28"/>
        </w:rPr>
        <w:t xml:space="preserve">, </w:t>
      </w:r>
      <w:r w:rsidR="00335948" w:rsidRPr="002F1C1C">
        <w:rPr>
          <w:rFonts w:cs="Times New Roman"/>
          <w:szCs w:val="28"/>
        </w:rPr>
        <w:t xml:space="preserve">hoạt động đầu tư của </w:t>
      </w:r>
      <w:r w:rsidR="006725EA" w:rsidRPr="002F1C1C">
        <w:rPr>
          <w:rFonts w:cs="Times New Roman"/>
          <w:szCs w:val="28"/>
        </w:rPr>
        <w:t>TCKT</w:t>
      </w:r>
      <w:r w:rsidR="00335948" w:rsidRPr="002F1C1C">
        <w:rPr>
          <w:rFonts w:cs="Times New Roman"/>
          <w:szCs w:val="28"/>
        </w:rPr>
        <w:t xml:space="preserve"> có vốn </w:t>
      </w:r>
      <w:r w:rsidR="00BE421E" w:rsidRPr="002F1C1C">
        <w:rPr>
          <w:rFonts w:cs="Times New Roman"/>
          <w:szCs w:val="28"/>
        </w:rPr>
        <w:t>ĐTNN</w:t>
      </w:r>
      <w:r w:rsidR="00335948" w:rsidRPr="002F1C1C">
        <w:rPr>
          <w:rFonts w:cs="Times New Roman"/>
          <w:szCs w:val="28"/>
        </w:rPr>
        <w:t xml:space="preserve"> </w:t>
      </w:r>
      <w:r w:rsidRPr="002F1C1C">
        <w:rPr>
          <w:rFonts w:cs="Times New Roman"/>
          <w:szCs w:val="28"/>
        </w:rPr>
        <w:t>đ</w:t>
      </w:r>
      <w:r w:rsidR="00422380" w:rsidRPr="002F1C1C">
        <w:rPr>
          <w:rFonts w:cs="Times New Roman"/>
          <w:szCs w:val="28"/>
        </w:rPr>
        <w:t>a dạng hình thức</w:t>
      </w:r>
      <w:r w:rsidR="00747AE3" w:rsidRPr="002F1C1C">
        <w:rPr>
          <w:rFonts w:cs="Times New Roman"/>
          <w:szCs w:val="28"/>
        </w:rPr>
        <w:t xml:space="preserve">  </w:t>
      </w:r>
      <w:r w:rsidR="00422380" w:rsidRPr="002F1C1C">
        <w:rPr>
          <w:rFonts w:cs="Times New Roman"/>
          <w:szCs w:val="28"/>
        </w:rPr>
        <w:t xml:space="preserve"> đầu tư</w:t>
      </w:r>
      <w:r w:rsidR="00846D65">
        <w:rPr>
          <w:rFonts w:cs="Times New Roman"/>
          <w:szCs w:val="28"/>
        </w:rPr>
        <w:t>.</w:t>
      </w:r>
    </w:p>
    <w:p w:rsidR="00C230B0" w:rsidRPr="002F1C1C" w:rsidRDefault="00E71BE0" w:rsidP="002247AB">
      <w:pPr>
        <w:tabs>
          <w:tab w:val="left" w:pos="851"/>
        </w:tabs>
        <w:spacing w:after="0" w:line="288" w:lineRule="auto"/>
        <w:ind w:firstLine="567"/>
        <w:jc w:val="both"/>
        <w:rPr>
          <w:rFonts w:cs="Times New Roman"/>
          <w:szCs w:val="28"/>
        </w:rPr>
      </w:pPr>
      <w:r w:rsidRPr="002F1C1C">
        <w:rPr>
          <w:rFonts w:cs="Times New Roman"/>
          <w:i/>
          <w:szCs w:val="28"/>
        </w:rPr>
        <w:t>Thứ sáu</w:t>
      </w:r>
      <w:r w:rsidRPr="002F1C1C">
        <w:rPr>
          <w:rFonts w:cs="Times New Roman"/>
          <w:szCs w:val="28"/>
        </w:rPr>
        <w:t xml:space="preserve">, </w:t>
      </w:r>
      <w:r w:rsidR="00335948" w:rsidRPr="002F1C1C">
        <w:rPr>
          <w:rFonts w:cs="Times New Roman"/>
          <w:szCs w:val="28"/>
        </w:rPr>
        <w:t xml:space="preserve">hoạt động đầu tư của </w:t>
      </w:r>
      <w:r w:rsidR="005E34A6" w:rsidRPr="002F1C1C">
        <w:rPr>
          <w:rFonts w:cs="Times New Roman"/>
          <w:szCs w:val="28"/>
        </w:rPr>
        <w:t>TCKT</w:t>
      </w:r>
      <w:r w:rsidR="00335948" w:rsidRPr="002F1C1C">
        <w:rPr>
          <w:rFonts w:cs="Times New Roman"/>
          <w:szCs w:val="28"/>
        </w:rPr>
        <w:t xml:space="preserve"> có vốn </w:t>
      </w:r>
      <w:r w:rsidR="00BE421E" w:rsidRPr="002F1C1C">
        <w:rPr>
          <w:rFonts w:cs="Times New Roman"/>
          <w:szCs w:val="28"/>
        </w:rPr>
        <w:t>ĐTNN</w:t>
      </w:r>
      <w:r w:rsidR="00335948" w:rsidRPr="002F1C1C">
        <w:rPr>
          <w:rFonts w:cs="Times New Roman"/>
          <w:szCs w:val="28"/>
        </w:rPr>
        <w:t xml:space="preserve"> </w:t>
      </w:r>
      <w:r w:rsidRPr="002F1C1C">
        <w:rPr>
          <w:rFonts w:cs="Times New Roman"/>
          <w:szCs w:val="28"/>
        </w:rPr>
        <w:t>có t</w:t>
      </w:r>
      <w:r w:rsidR="00422380" w:rsidRPr="002F1C1C">
        <w:rPr>
          <w:rFonts w:cs="Times New Roman"/>
          <w:szCs w:val="28"/>
        </w:rPr>
        <w:t>ính rủi ro và phụ thuộc vào chính sách r</w:t>
      </w:r>
      <w:r w:rsidR="006D6981" w:rsidRPr="002F1C1C">
        <w:rPr>
          <w:rFonts w:cs="Times New Roman"/>
          <w:szCs w:val="28"/>
        </w:rPr>
        <w:t>ủi ro</w:t>
      </w:r>
      <w:r w:rsidR="00846D65">
        <w:rPr>
          <w:rFonts w:cs="Times New Roman"/>
          <w:szCs w:val="28"/>
        </w:rPr>
        <w:t>.</w:t>
      </w:r>
    </w:p>
    <w:p w:rsidR="00422380" w:rsidRPr="002F1C1C" w:rsidRDefault="00E71BE0" w:rsidP="002247AB">
      <w:pPr>
        <w:tabs>
          <w:tab w:val="left" w:pos="851"/>
        </w:tabs>
        <w:spacing w:after="0" w:line="288" w:lineRule="auto"/>
        <w:ind w:firstLine="567"/>
        <w:jc w:val="both"/>
        <w:rPr>
          <w:rFonts w:cs="Times New Roman"/>
          <w:szCs w:val="28"/>
        </w:rPr>
      </w:pPr>
      <w:r w:rsidRPr="002F1C1C">
        <w:rPr>
          <w:rFonts w:cs="Times New Roman"/>
          <w:i/>
          <w:szCs w:val="28"/>
        </w:rPr>
        <w:t>Thứ bảy</w:t>
      </w:r>
      <w:r w:rsidRPr="002F1C1C">
        <w:rPr>
          <w:rFonts w:cs="Times New Roman"/>
          <w:szCs w:val="28"/>
        </w:rPr>
        <w:t xml:space="preserve">, </w:t>
      </w:r>
      <w:r w:rsidR="00335948" w:rsidRPr="002F1C1C">
        <w:rPr>
          <w:rFonts w:cs="Times New Roman"/>
          <w:szCs w:val="28"/>
        </w:rPr>
        <w:t xml:space="preserve">hoạt động đầu tư của </w:t>
      </w:r>
      <w:r w:rsidR="00C1319B" w:rsidRPr="002F1C1C">
        <w:rPr>
          <w:rFonts w:cs="Times New Roman"/>
          <w:szCs w:val="28"/>
        </w:rPr>
        <w:t>TCKT</w:t>
      </w:r>
      <w:r w:rsidR="00335948" w:rsidRPr="002F1C1C">
        <w:rPr>
          <w:rFonts w:cs="Times New Roman"/>
          <w:szCs w:val="28"/>
        </w:rPr>
        <w:t xml:space="preserve"> có vốn </w:t>
      </w:r>
      <w:r w:rsidR="00BE421E" w:rsidRPr="002F1C1C">
        <w:rPr>
          <w:rFonts w:cs="Times New Roman"/>
          <w:szCs w:val="28"/>
        </w:rPr>
        <w:t>ĐTNN</w:t>
      </w:r>
      <w:r w:rsidR="00335948" w:rsidRPr="002F1C1C">
        <w:rPr>
          <w:rFonts w:cs="Times New Roman"/>
          <w:szCs w:val="28"/>
        </w:rPr>
        <w:t xml:space="preserve"> </w:t>
      </w:r>
      <w:r w:rsidRPr="002F1C1C">
        <w:rPr>
          <w:rFonts w:cs="Times New Roman"/>
          <w:szCs w:val="28"/>
        </w:rPr>
        <w:t>chịu sự t</w:t>
      </w:r>
      <w:r w:rsidR="00422380" w:rsidRPr="002F1C1C">
        <w:rPr>
          <w:rFonts w:cs="Times New Roman"/>
          <w:szCs w:val="28"/>
        </w:rPr>
        <w:t>ác động kinh tế - xã hội</w:t>
      </w:r>
      <w:r w:rsidR="00344CE2" w:rsidRPr="002F1C1C">
        <w:rPr>
          <w:rFonts w:cs="Times New Roman"/>
          <w:szCs w:val="28"/>
        </w:rPr>
        <w:t xml:space="preserve"> tại nước đầu tư</w:t>
      </w:r>
      <w:r w:rsidR="00846D65">
        <w:rPr>
          <w:rFonts w:cs="Times New Roman"/>
          <w:szCs w:val="28"/>
        </w:rPr>
        <w:t>.</w:t>
      </w:r>
    </w:p>
    <w:p w:rsidR="00A73B6B" w:rsidRPr="002F1C1C" w:rsidRDefault="00C51E94" w:rsidP="002247AB">
      <w:pPr>
        <w:pStyle w:val="3"/>
        <w:spacing w:line="288" w:lineRule="auto"/>
      </w:pPr>
      <w:bookmarkStart w:id="33" w:name="_30j0zll" w:colFirst="0" w:colLast="0"/>
      <w:bookmarkStart w:id="34" w:name="_Toc211253688"/>
      <w:bookmarkStart w:id="35" w:name="_Toc211253741"/>
      <w:bookmarkEnd w:id="33"/>
      <w:r w:rsidRPr="002F1C1C">
        <w:rPr>
          <w:color w:val="000000"/>
        </w:rPr>
        <w:t xml:space="preserve">1.1.2. Khái niệm, đặc điểm của </w:t>
      </w:r>
      <w:r w:rsidR="00C658FA" w:rsidRPr="002F1C1C">
        <w:rPr>
          <w:color w:val="000000"/>
        </w:rPr>
        <w:t>pháp luật về</w:t>
      </w:r>
      <w:r w:rsidR="00F12EB2" w:rsidRPr="002F1C1C">
        <w:rPr>
          <w:color w:val="000000"/>
        </w:rPr>
        <w:t xml:space="preserve"> </w:t>
      </w:r>
      <w:r w:rsidR="00F12EB2" w:rsidRPr="002F1C1C">
        <w:t xml:space="preserve">hoạt động </w:t>
      </w:r>
      <w:r w:rsidR="006A5C8F" w:rsidRPr="002F1C1C">
        <w:t xml:space="preserve">đầu tư </w:t>
      </w:r>
      <w:r w:rsidR="00F12EB2" w:rsidRPr="002F1C1C">
        <w:t xml:space="preserve">của tổ chức kinh tế có vốn </w:t>
      </w:r>
      <w:r w:rsidR="00560FCE" w:rsidRPr="002F1C1C">
        <w:t>đầu tư nước ngoài</w:t>
      </w:r>
      <w:bookmarkEnd w:id="34"/>
      <w:bookmarkEnd w:id="35"/>
    </w:p>
    <w:p w:rsidR="003B2359" w:rsidRPr="002F1C1C" w:rsidRDefault="00A73B6B" w:rsidP="002247AB">
      <w:pPr>
        <w:tabs>
          <w:tab w:val="left" w:pos="284"/>
          <w:tab w:val="left" w:pos="851"/>
        </w:tabs>
        <w:spacing w:after="0" w:line="288" w:lineRule="auto"/>
        <w:ind w:firstLine="567"/>
        <w:jc w:val="both"/>
        <w:rPr>
          <w:rFonts w:cs="Times New Roman"/>
          <w:b/>
          <w:i/>
          <w:szCs w:val="28"/>
        </w:rPr>
      </w:pPr>
      <w:r w:rsidRPr="002F1C1C">
        <w:rPr>
          <w:rFonts w:cs="Times New Roman"/>
          <w:i/>
          <w:szCs w:val="28"/>
        </w:rPr>
        <w:t>1.1.2.1</w:t>
      </w:r>
      <w:r w:rsidR="002F1C1C">
        <w:rPr>
          <w:rFonts w:cs="Times New Roman"/>
          <w:b/>
          <w:i/>
          <w:szCs w:val="28"/>
        </w:rPr>
        <w:t xml:space="preserve">. </w:t>
      </w:r>
      <w:r w:rsidR="00D11E28" w:rsidRPr="002F1C1C">
        <w:rPr>
          <w:rFonts w:cs="Times New Roman"/>
          <w:i/>
          <w:szCs w:val="28"/>
        </w:rPr>
        <w:t xml:space="preserve">Khái niệm pháp luật về hoạt động đầu tư của tổ chức kinh tế có vốn </w:t>
      </w:r>
      <w:r w:rsidR="00E901CE" w:rsidRPr="002F1C1C">
        <w:rPr>
          <w:rFonts w:cs="Times New Roman"/>
          <w:i/>
          <w:szCs w:val="28"/>
        </w:rPr>
        <w:t>đầu tư nước ngoài</w:t>
      </w:r>
    </w:p>
    <w:p w:rsidR="003C2E6F" w:rsidRPr="002F1C1C" w:rsidRDefault="00D11E28" w:rsidP="002247AB">
      <w:pPr>
        <w:tabs>
          <w:tab w:val="left" w:pos="851"/>
        </w:tabs>
        <w:spacing w:after="0" w:line="288" w:lineRule="auto"/>
        <w:ind w:firstLine="567"/>
        <w:jc w:val="both"/>
        <w:rPr>
          <w:rFonts w:cs="Times New Roman"/>
          <w:szCs w:val="28"/>
        </w:rPr>
      </w:pPr>
      <w:r w:rsidRPr="002F1C1C">
        <w:rPr>
          <w:rFonts w:cs="Times New Roman"/>
          <w:szCs w:val="28"/>
        </w:rPr>
        <w:t xml:space="preserve">Pháp luật về hoạt động đầu tư của </w:t>
      </w:r>
      <w:r w:rsidR="00255176" w:rsidRPr="002F1C1C">
        <w:rPr>
          <w:rFonts w:cs="Times New Roman"/>
          <w:szCs w:val="28"/>
        </w:rPr>
        <w:t>TCKT</w:t>
      </w:r>
      <w:r w:rsidRPr="002F1C1C">
        <w:rPr>
          <w:rFonts w:cs="Times New Roman"/>
          <w:szCs w:val="28"/>
        </w:rPr>
        <w:t xml:space="preserve"> có vốn </w:t>
      </w:r>
      <w:r w:rsidR="00925662" w:rsidRPr="002F1C1C">
        <w:rPr>
          <w:rFonts w:cs="Times New Roman"/>
          <w:szCs w:val="28"/>
        </w:rPr>
        <w:t>ĐTNN</w:t>
      </w:r>
      <w:r w:rsidRPr="002F1C1C">
        <w:rPr>
          <w:rFonts w:cs="Times New Roman"/>
          <w:szCs w:val="28"/>
        </w:rPr>
        <w:t xml:space="preserve"> là tổng hợp các quy phạm pháp luật điều chỉnh các quan hệ</w:t>
      </w:r>
      <w:r w:rsidR="00C35625" w:rsidRPr="002F1C1C">
        <w:rPr>
          <w:rFonts w:cs="Times New Roman"/>
          <w:szCs w:val="28"/>
        </w:rPr>
        <w:t xml:space="preserve"> </w:t>
      </w:r>
      <w:r w:rsidR="00D101C2" w:rsidRPr="002F1C1C">
        <w:rPr>
          <w:rFonts w:cs="Times New Roman"/>
          <w:szCs w:val="28"/>
        </w:rPr>
        <w:t xml:space="preserve">xã hội </w:t>
      </w:r>
      <w:r w:rsidRPr="002F1C1C">
        <w:rPr>
          <w:rFonts w:cs="Times New Roman"/>
          <w:szCs w:val="28"/>
        </w:rPr>
        <w:t>phát sinh trong quá trình thực hiện hoạt động đầu tư củ</w:t>
      </w:r>
      <w:r w:rsidR="00427FD9" w:rsidRPr="002F1C1C">
        <w:rPr>
          <w:rFonts w:cs="Times New Roman"/>
          <w:szCs w:val="28"/>
        </w:rPr>
        <w:t xml:space="preserve">a </w:t>
      </w:r>
      <w:r w:rsidR="00255176" w:rsidRPr="002F1C1C">
        <w:rPr>
          <w:rFonts w:cs="Times New Roman"/>
          <w:szCs w:val="28"/>
        </w:rPr>
        <w:t>TCKT</w:t>
      </w:r>
      <w:r w:rsidRPr="002F1C1C">
        <w:rPr>
          <w:rFonts w:cs="Times New Roman"/>
          <w:szCs w:val="28"/>
        </w:rPr>
        <w:t xml:space="preserve"> </w:t>
      </w:r>
      <w:r w:rsidR="00194903" w:rsidRPr="002F1C1C">
        <w:rPr>
          <w:rFonts w:cs="Times New Roman"/>
          <w:szCs w:val="28"/>
        </w:rPr>
        <w:t>có</w:t>
      </w:r>
      <w:r w:rsidRPr="002F1C1C">
        <w:rPr>
          <w:rFonts w:cs="Times New Roman"/>
          <w:szCs w:val="28"/>
        </w:rPr>
        <w:t xml:space="preserve"> vố</w:t>
      </w:r>
      <w:r w:rsidR="00194903" w:rsidRPr="002F1C1C">
        <w:rPr>
          <w:rFonts w:cs="Times New Roman"/>
          <w:szCs w:val="28"/>
        </w:rPr>
        <w:t xml:space="preserve">n ĐTNN </w:t>
      </w:r>
      <w:r w:rsidRPr="002F1C1C">
        <w:rPr>
          <w:rFonts w:cs="Times New Roman"/>
          <w:szCs w:val="28"/>
        </w:rPr>
        <w:t>tại Việt Nam.</w:t>
      </w:r>
    </w:p>
    <w:p w:rsidR="004472A9" w:rsidRPr="002F1C1C" w:rsidRDefault="00154E30" w:rsidP="002247AB">
      <w:pPr>
        <w:tabs>
          <w:tab w:val="left" w:pos="851"/>
        </w:tabs>
        <w:spacing w:after="0" w:line="288" w:lineRule="auto"/>
        <w:ind w:firstLine="567"/>
        <w:jc w:val="both"/>
        <w:rPr>
          <w:rFonts w:cs="Times New Roman"/>
          <w:szCs w:val="28"/>
        </w:rPr>
      </w:pPr>
      <w:r w:rsidRPr="002F1C1C">
        <w:rPr>
          <w:rFonts w:cs="Times New Roman"/>
          <w:szCs w:val="28"/>
        </w:rPr>
        <w:t>Đối tượng điều chỉnh của pháp luật về hoạt động đầu tư của TCKT có vốn ĐTNN là c</w:t>
      </w:r>
      <w:r w:rsidR="00D11E28" w:rsidRPr="002F1C1C">
        <w:rPr>
          <w:rFonts w:cs="Times New Roman"/>
          <w:szCs w:val="28"/>
        </w:rPr>
        <w:t xml:space="preserve">ác </w:t>
      </w:r>
      <w:r w:rsidR="00EF539C" w:rsidRPr="002F1C1C">
        <w:rPr>
          <w:rFonts w:cs="Times New Roman"/>
          <w:szCs w:val="28"/>
        </w:rPr>
        <w:t>TCKT</w:t>
      </w:r>
      <w:r w:rsidRPr="002F1C1C">
        <w:rPr>
          <w:rFonts w:cs="Times New Roman"/>
          <w:szCs w:val="28"/>
        </w:rPr>
        <w:t xml:space="preserve"> có vốn ĐTNN </w:t>
      </w:r>
      <w:r w:rsidR="00D11E28" w:rsidRPr="002F1C1C">
        <w:rPr>
          <w:rFonts w:cs="Times New Roman"/>
          <w:szCs w:val="28"/>
        </w:rPr>
        <w:t>bao gồm: Doanh nghiệp có vốn</w:t>
      </w:r>
      <w:r w:rsidR="006C182D" w:rsidRPr="002F1C1C">
        <w:rPr>
          <w:rFonts w:cs="Times New Roman"/>
          <w:szCs w:val="28"/>
        </w:rPr>
        <w:t xml:space="preserve"> FDI</w:t>
      </w:r>
      <w:r w:rsidR="00D11E28" w:rsidRPr="002F1C1C">
        <w:rPr>
          <w:rFonts w:cs="Times New Roman"/>
          <w:szCs w:val="28"/>
        </w:rPr>
        <w:t xml:space="preserve">, như </w:t>
      </w:r>
      <w:r w:rsidR="00D11E28" w:rsidRPr="002F1C1C">
        <w:rPr>
          <w:rFonts w:cs="Times New Roman"/>
          <w:szCs w:val="28"/>
        </w:rPr>
        <w:lastRenderedPageBreak/>
        <w:t xml:space="preserve">công ty liên doanh, công ty 100% vốn nước ngoài, hoặc công ty có một phần vốn góp từ nhà </w:t>
      </w:r>
      <w:r w:rsidR="0050314F" w:rsidRPr="002F1C1C">
        <w:rPr>
          <w:rFonts w:cs="Times New Roman"/>
          <w:szCs w:val="28"/>
        </w:rPr>
        <w:t>ĐTNN</w:t>
      </w:r>
      <w:r w:rsidR="00D11E28" w:rsidRPr="002F1C1C">
        <w:rPr>
          <w:rFonts w:cs="Times New Roman"/>
          <w:szCs w:val="28"/>
        </w:rPr>
        <w:t>. Các hình thức đầu tư khác như hợp đồng hợ</w:t>
      </w:r>
      <w:r w:rsidR="00C35625" w:rsidRPr="002F1C1C">
        <w:rPr>
          <w:rFonts w:cs="Times New Roman"/>
          <w:szCs w:val="28"/>
        </w:rPr>
        <w:t>p tác kinh doanh (BCC).</w:t>
      </w:r>
    </w:p>
    <w:p w:rsidR="003C380D" w:rsidRPr="002F1C1C" w:rsidRDefault="00A64449" w:rsidP="002247AB">
      <w:pPr>
        <w:tabs>
          <w:tab w:val="left" w:pos="851"/>
        </w:tabs>
        <w:spacing w:after="0" w:line="288" w:lineRule="auto"/>
        <w:ind w:firstLine="567"/>
        <w:jc w:val="both"/>
        <w:rPr>
          <w:rFonts w:cs="Times New Roman"/>
          <w:i/>
          <w:szCs w:val="28"/>
        </w:rPr>
      </w:pPr>
      <w:r w:rsidRPr="002F1C1C">
        <w:rPr>
          <w:rFonts w:cs="Times New Roman"/>
          <w:i/>
          <w:szCs w:val="28"/>
        </w:rPr>
        <w:t>1.1.2.2</w:t>
      </w:r>
      <w:r w:rsidR="008F382E">
        <w:rPr>
          <w:rFonts w:cs="Times New Roman"/>
          <w:i/>
          <w:szCs w:val="28"/>
        </w:rPr>
        <w:t>.</w:t>
      </w:r>
      <w:r w:rsidRPr="002F1C1C">
        <w:rPr>
          <w:rFonts w:cs="Times New Roman"/>
          <w:i/>
          <w:szCs w:val="28"/>
        </w:rPr>
        <w:t xml:space="preserve"> </w:t>
      </w:r>
      <w:r w:rsidR="00D11E28" w:rsidRPr="002F1C1C">
        <w:rPr>
          <w:rFonts w:cs="Times New Roman"/>
          <w:i/>
          <w:szCs w:val="28"/>
        </w:rPr>
        <w:t xml:space="preserve">Đặc điểm của pháp luật về hoạt động đầu tư của </w:t>
      </w:r>
      <w:r w:rsidR="00CC25A0" w:rsidRPr="002F1C1C">
        <w:rPr>
          <w:rFonts w:cs="Times New Roman"/>
          <w:i/>
          <w:szCs w:val="28"/>
        </w:rPr>
        <w:t>tổ chức kinh tế</w:t>
      </w:r>
      <w:r w:rsidR="00D11E28" w:rsidRPr="002F1C1C">
        <w:rPr>
          <w:rFonts w:cs="Times New Roman"/>
          <w:i/>
          <w:szCs w:val="28"/>
        </w:rPr>
        <w:t xml:space="preserve"> có vốn </w:t>
      </w:r>
      <w:r w:rsidR="00CC25A0" w:rsidRPr="002F1C1C">
        <w:rPr>
          <w:rFonts w:cs="Times New Roman"/>
          <w:i/>
          <w:szCs w:val="28"/>
        </w:rPr>
        <w:t>đầu tư nước ngoài</w:t>
      </w:r>
    </w:p>
    <w:p w:rsidR="003C380D" w:rsidRPr="002F1C1C" w:rsidRDefault="003B2359"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780F6C" w:rsidRPr="002F1C1C">
        <w:rPr>
          <w:rFonts w:cs="Times New Roman"/>
          <w:szCs w:val="28"/>
        </w:rPr>
        <w:t xml:space="preserve">pháp luật về hoạt động đầu tư của </w:t>
      </w:r>
      <w:r w:rsidR="00BC3145" w:rsidRPr="002F1C1C">
        <w:rPr>
          <w:rFonts w:cs="Times New Roman"/>
          <w:szCs w:val="28"/>
        </w:rPr>
        <w:t>TCKT</w:t>
      </w:r>
      <w:r w:rsidR="00780F6C" w:rsidRPr="002F1C1C">
        <w:rPr>
          <w:rFonts w:cs="Times New Roman"/>
          <w:szCs w:val="28"/>
        </w:rPr>
        <w:t xml:space="preserve"> có vốn </w:t>
      </w:r>
      <w:r w:rsidR="00BC3145" w:rsidRPr="002F1C1C">
        <w:rPr>
          <w:rFonts w:cs="Times New Roman"/>
          <w:szCs w:val="28"/>
        </w:rPr>
        <w:t>ĐTNN</w:t>
      </w:r>
      <w:r w:rsidR="00780F6C" w:rsidRPr="002F1C1C">
        <w:rPr>
          <w:rFonts w:cs="Times New Roman"/>
          <w:szCs w:val="28"/>
        </w:rPr>
        <w:t xml:space="preserve"> </w:t>
      </w:r>
      <w:r w:rsidRPr="002F1C1C">
        <w:rPr>
          <w:rFonts w:cs="Times New Roman"/>
          <w:szCs w:val="28"/>
        </w:rPr>
        <w:t>có t</w:t>
      </w:r>
      <w:r w:rsidR="00D11E28" w:rsidRPr="002F1C1C">
        <w:rPr>
          <w:rFonts w:cs="Times New Roman"/>
          <w:szCs w:val="28"/>
        </w:rPr>
        <w:t>ính quốc tế hóa cao</w:t>
      </w:r>
    </w:p>
    <w:p w:rsidR="00D11E28" w:rsidRPr="002F1C1C" w:rsidRDefault="004F22F8" w:rsidP="002247AB">
      <w:pPr>
        <w:tabs>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5769E6" w:rsidRPr="002F1C1C">
        <w:rPr>
          <w:rFonts w:cs="Times New Roman"/>
          <w:szCs w:val="28"/>
        </w:rPr>
        <w:t xml:space="preserve">pháp luật về hoạt động đầu tư của </w:t>
      </w:r>
      <w:r w:rsidR="0033474B" w:rsidRPr="002F1C1C">
        <w:rPr>
          <w:rFonts w:cs="Times New Roman"/>
          <w:szCs w:val="28"/>
        </w:rPr>
        <w:t>TCKT</w:t>
      </w:r>
      <w:r w:rsidR="005769E6" w:rsidRPr="002F1C1C">
        <w:rPr>
          <w:rFonts w:cs="Times New Roman"/>
          <w:szCs w:val="28"/>
        </w:rPr>
        <w:t xml:space="preserve"> có vốn </w:t>
      </w:r>
      <w:r w:rsidR="00AF2BDA" w:rsidRPr="002F1C1C">
        <w:rPr>
          <w:rFonts w:cs="Times New Roman"/>
          <w:szCs w:val="28"/>
        </w:rPr>
        <w:t>ĐTNN</w:t>
      </w:r>
      <w:r w:rsidR="005769E6" w:rsidRPr="002F1C1C">
        <w:rPr>
          <w:rFonts w:cs="Times New Roman"/>
          <w:szCs w:val="28"/>
        </w:rPr>
        <w:t xml:space="preserve"> </w:t>
      </w:r>
      <w:r w:rsidRPr="002F1C1C">
        <w:rPr>
          <w:rFonts w:cs="Times New Roman"/>
          <w:szCs w:val="28"/>
        </w:rPr>
        <w:t>có t</w:t>
      </w:r>
      <w:r w:rsidR="00D11E28" w:rsidRPr="002F1C1C">
        <w:rPr>
          <w:rFonts w:cs="Times New Roman"/>
          <w:szCs w:val="28"/>
        </w:rPr>
        <w:t>ính ưu đãi và khuyến khích</w:t>
      </w:r>
    </w:p>
    <w:p w:rsidR="00D11E28" w:rsidRPr="002F1C1C" w:rsidRDefault="00A71433" w:rsidP="002247AB">
      <w:pPr>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1931F7" w:rsidRPr="002F1C1C">
        <w:rPr>
          <w:rFonts w:cs="Times New Roman"/>
          <w:szCs w:val="28"/>
        </w:rPr>
        <w:t xml:space="preserve">pháp luật về hoạt động đầu tư của </w:t>
      </w:r>
      <w:r w:rsidR="00E27058" w:rsidRPr="002F1C1C">
        <w:rPr>
          <w:rFonts w:cs="Times New Roman"/>
          <w:szCs w:val="28"/>
        </w:rPr>
        <w:t>TCKT</w:t>
      </w:r>
      <w:r w:rsidR="001931F7" w:rsidRPr="002F1C1C">
        <w:rPr>
          <w:rFonts w:cs="Times New Roman"/>
          <w:szCs w:val="28"/>
        </w:rPr>
        <w:t xml:space="preserve"> có vốn </w:t>
      </w:r>
      <w:r w:rsidR="00C84CFF" w:rsidRPr="002F1C1C">
        <w:rPr>
          <w:rFonts w:cs="Times New Roman"/>
          <w:szCs w:val="28"/>
        </w:rPr>
        <w:t>ĐTNN</w:t>
      </w:r>
      <w:r w:rsidR="001931F7" w:rsidRPr="002F1C1C">
        <w:rPr>
          <w:rFonts w:cs="Times New Roman"/>
          <w:szCs w:val="28"/>
        </w:rPr>
        <w:t xml:space="preserve"> </w:t>
      </w:r>
      <w:r w:rsidRPr="002F1C1C">
        <w:rPr>
          <w:rFonts w:cs="Times New Roman"/>
          <w:szCs w:val="28"/>
        </w:rPr>
        <w:t>có t</w:t>
      </w:r>
      <w:r w:rsidR="00D11E28" w:rsidRPr="002F1C1C">
        <w:rPr>
          <w:rFonts w:cs="Times New Roman"/>
          <w:szCs w:val="28"/>
        </w:rPr>
        <w:t>ính kiểm soát và điều kiện</w:t>
      </w:r>
    </w:p>
    <w:p w:rsidR="00D11E28" w:rsidRPr="002F1C1C" w:rsidRDefault="006527EB" w:rsidP="002247AB">
      <w:pPr>
        <w:tabs>
          <w:tab w:val="left" w:pos="851"/>
        </w:tabs>
        <w:spacing w:after="0" w:line="288" w:lineRule="auto"/>
        <w:ind w:firstLine="567"/>
        <w:jc w:val="both"/>
        <w:rPr>
          <w:rFonts w:cs="Times New Roman"/>
          <w:szCs w:val="28"/>
        </w:rPr>
      </w:pPr>
      <w:r w:rsidRPr="002F1C1C">
        <w:rPr>
          <w:rFonts w:cs="Times New Roman"/>
          <w:i/>
          <w:szCs w:val="28"/>
        </w:rPr>
        <w:t>Thứ tư</w:t>
      </w:r>
      <w:r w:rsidRPr="002F1C1C">
        <w:rPr>
          <w:rFonts w:cs="Times New Roman"/>
          <w:szCs w:val="28"/>
        </w:rPr>
        <w:t xml:space="preserve">, </w:t>
      </w:r>
      <w:r w:rsidR="00117FA8" w:rsidRPr="002F1C1C">
        <w:rPr>
          <w:rFonts w:cs="Times New Roman"/>
          <w:szCs w:val="28"/>
        </w:rPr>
        <w:t xml:space="preserve">pháp luật về hoạt động đầu tư của </w:t>
      </w:r>
      <w:r w:rsidR="001E7039" w:rsidRPr="002F1C1C">
        <w:rPr>
          <w:rFonts w:cs="Times New Roman"/>
          <w:szCs w:val="28"/>
        </w:rPr>
        <w:t>TCKT</w:t>
      </w:r>
      <w:r w:rsidR="00117FA8" w:rsidRPr="002F1C1C">
        <w:rPr>
          <w:rFonts w:cs="Times New Roman"/>
          <w:szCs w:val="28"/>
        </w:rPr>
        <w:t xml:space="preserve"> có vốn </w:t>
      </w:r>
      <w:r w:rsidR="00284CF4" w:rsidRPr="002F1C1C">
        <w:rPr>
          <w:rFonts w:cs="Times New Roman"/>
          <w:szCs w:val="28"/>
        </w:rPr>
        <w:t>ĐTNN</w:t>
      </w:r>
      <w:r w:rsidR="00117FA8" w:rsidRPr="002F1C1C">
        <w:rPr>
          <w:rFonts w:cs="Times New Roman"/>
          <w:szCs w:val="28"/>
        </w:rPr>
        <w:t xml:space="preserve"> </w:t>
      </w:r>
      <w:r w:rsidRPr="002F1C1C">
        <w:rPr>
          <w:rFonts w:cs="Times New Roman"/>
          <w:szCs w:val="28"/>
        </w:rPr>
        <w:t>có t</w:t>
      </w:r>
      <w:r w:rsidR="00D11E28" w:rsidRPr="002F1C1C">
        <w:rPr>
          <w:rFonts w:cs="Times New Roman"/>
          <w:szCs w:val="28"/>
        </w:rPr>
        <w:t>ính đa ngành và phức tạp</w:t>
      </w:r>
    </w:p>
    <w:p w:rsidR="00063CF2" w:rsidRPr="002F1C1C" w:rsidRDefault="0097588A" w:rsidP="002247AB">
      <w:pPr>
        <w:tabs>
          <w:tab w:val="left" w:pos="851"/>
        </w:tabs>
        <w:spacing w:after="0" w:line="288" w:lineRule="auto"/>
        <w:ind w:firstLine="567"/>
        <w:jc w:val="both"/>
        <w:rPr>
          <w:rFonts w:cs="Times New Roman"/>
          <w:szCs w:val="28"/>
        </w:rPr>
      </w:pPr>
      <w:r w:rsidRPr="002F1C1C">
        <w:rPr>
          <w:rFonts w:cs="Times New Roman"/>
          <w:i/>
          <w:szCs w:val="28"/>
        </w:rPr>
        <w:t>Thứ năm</w:t>
      </w:r>
      <w:r w:rsidRPr="002F1C1C">
        <w:rPr>
          <w:rFonts w:cs="Times New Roman"/>
          <w:szCs w:val="28"/>
        </w:rPr>
        <w:t xml:space="preserve">, </w:t>
      </w:r>
      <w:r w:rsidR="00C51096" w:rsidRPr="002F1C1C">
        <w:rPr>
          <w:rFonts w:cs="Times New Roman"/>
          <w:szCs w:val="28"/>
        </w:rPr>
        <w:t xml:space="preserve">pháp luật về hoạt động đầu tư của TCKT có vốn ĐTNN </w:t>
      </w:r>
      <w:r w:rsidRPr="002F1C1C">
        <w:rPr>
          <w:rFonts w:cs="Times New Roman"/>
          <w:szCs w:val="28"/>
        </w:rPr>
        <w:t>có t</w:t>
      </w:r>
      <w:r w:rsidR="00D11E28" w:rsidRPr="002F1C1C">
        <w:rPr>
          <w:rFonts w:cs="Times New Roman"/>
          <w:szCs w:val="28"/>
        </w:rPr>
        <w:t>ính linh hoạt và thích ứng</w:t>
      </w:r>
    </w:p>
    <w:p w:rsidR="00EC00F9" w:rsidRPr="002F1C1C" w:rsidRDefault="00EC00F9" w:rsidP="002247AB">
      <w:pPr>
        <w:pStyle w:val="3"/>
        <w:spacing w:line="288" w:lineRule="auto"/>
      </w:pPr>
      <w:bookmarkStart w:id="36" w:name="_Toc211253689"/>
      <w:bookmarkStart w:id="37" w:name="_Toc211253742"/>
      <w:r w:rsidRPr="002F1C1C">
        <w:rPr>
          <w:color w:val="000000"/>
        </w:rPr>
        <w:t xml:space="preserve">1.1.3. </w:t>
      </w:r>
      <w:r w:rsidR="00AB4878" w:rsidRPr="002F1C1C">
        <w:rPr>
          <w:color w:val="000000"/>
        </w:rPr>
        <w:t>Nội dung pháp luật điề</w:t>
      </w:r>
      <w:r w:rsidR="00C658FA" w:rsidRPr="002F1C1C">
        <w:rPr>
          <w:color w:val="000000"/>
        </w:rPr>
        <w:t>u chỉnh về</w:t>
      </w:r>
      <w:r w:rsidRPr="002F1C1C">
        <w:rPr>
          <w:color w:val="000000"/>
        </w:rPr>
        <w:t xml:space="preserve"> </w:t>
      </w:r>
      <w:r w:rsidR="004F44D3" w:rsidRPr="002F1C1C">
        <w:t xml:space="preserve">hoạt động </w:t>
      </w:r>
      <w:r w:rsidR="006A5C8F" w:rsidRPr="002F1C1C">
        <w:t xml:space="preserve">đầu tư </w:t>
      </w:r>
      <w:r w:rsidR="004F44D3" w:rsidRPr="002F1C1C">
        <w:t xml:space="preserve">của </w:t>
      </w:r>
      <w:r w:rsidR="005A3F10" w:rsidRPr="002F1C1C">
        <w:t>tổ chức kinh tế</w:t>
      </w:r>
      <w:r w:rsidR="004F44D3" w:rsidRPr="002F1C1C">
        <w:t xml:space="preserve"> có vốn </w:t>
      </w:r>
      <w:r w:rsidR="002667E0" w:rsidRPr="002F1C1C">
        <w:t>đầu tư nước ngoài</w:t>
      </w:r>
      <w:bookmarkEnd w:id="36"/>
      <w:bookmarkEnd w:id="37"/>
    </w:p>
    <w:p w:rsidR="00C35625" w:rsidRPr="002F1C1C" w:rsidRDefault="00C35625"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 Nhóm các quy phạm về</w:t>
      </w:r>
      <w:r w:rsidR="00B11E8B" w:rsidRPr="002F1C1C">
        <w:rPr>
          <w:rFonts w:cs="Times New Roman"/>
          <w:color w:val="000000"/>
          <w:szCs w:val="28"/>
        </w:rPr>
        <w:t xml:space="preserve"> </w:t>
      </w:r>
      <w:r w:rsidRPr="002F1C1C">
        <w:rPr>
          <w:rFonts w:cs="Times New Roman"/>
          <w:color w:val="000000"/>
          <w:szCs w:val="28"/>
        </w:rPr>
        <w:t>thẩm quyền chấp thuận chủ trương đầu tư và lựa chọn nhà đầu tư.</w:t>
      </w:r>
    </w:p>
    <w:p w:rsidR="00C35625" w:rsidRPr="002F1C1C" w:rsidRDefault="003F410E" w:rsidP="002247AB">
      <w:pPr>
        <w:tabs>
          <w:tab w:val="left" w:pos="851"/>
        </w:tabs>
        <w:spacing w:after="0" w:line="288" w:lineRule="auto"/>
        <w:ind w:firstLine="567"/>
        <w:jc w:val="both"/>
        <w:rPr>
          <w:rFonts w:cs="Times New Roman"/>
          <w:b/>
          <w:i/>
          <w:color w:val="000000"/>
          <w:szCs w:val="28"/>
        </w:rPr>
      </w:pPr>
      <w:r w:rsidRPr="002F1C1C">
        <w:rPr>
          <w:rFonts w:cs="Times New Roman"/>
          <w:color w:val="000000"/>
          <w:szCs w:val="28"/>
        </w:rPr>
        <w:t>Pháp luật quy định về t</w:t>
      </w:r>
      <w:r w:rsidR="00C35625" w:rsidRPr="002F1C1C">
        <w:rPr>
          <w:rFonts w:cs="Times New Roman"/>
          <w:color w:val="000000"/>
          <w:szCs w:val="28"/>
        </w:rPr>
        <w:t>hẩm quyền chấp thuận chủ trương đầ</w:t>
      </w:r>
      <w:r w:rsidR="00F8140A" w:rsidRPr="002F1C1C">
        <w:rPr>
          <w:rFonts w:cs="Times New Roman"/>
          <w:color w:val="000000"/>
          <w:szCs w:val="28"/>
        </w:rPr>
        <w:t>u tư</w:t>
      </w:r>
      <w:r w:rsidR="00C35625" w:rsidRPr="002F1C1C">
        <w:rPr>
          <w:rFonts w:cs="Times New Roman"/>
          <w:color w:val="000000"/>
          <w:szCs w:val="28"/>
        </w:rPr>
        <w:t xml:space="preserve"> gồm có Quốc hội, </w:t>
      </w:r>
      <w:r w:rsidR="00F8140A" w:rsidRPr="002F1C1C">
        <w:rPr>
          <w:rFonts w:cs="Times New Roman"/>
          <w:color w:val="000000"/>
          <w:szCs w:val="28"/>
        </w:rPr>
        <w:t xml:space="preserve">Thủ tướng </w:t>
      </w:r>
      <w:r w:rsidR="00C35625" w:rsidRPr="002F1C1C">
        <w:rPr>
          <w:rFonts w:cs="Times New Roman"/>
          <w:color w:val="000000"/>
          <w:szCs w:val="28"/>
        </w:rPr>
        <w:t>Chính phủ và UBND tỉnh, thành ph</w:t>
      </w:r>
      <w:r w:rsidR="00F16B70" w:rsidRPr="002F1C1C">
        <w:rPr>
          <w:rFonts w:cs="Times New Roman"/>
          <w:color w:val="000000"/>
          <w:szCs w:val="28"/>
        </w:rPr>
        <w:t>ố</w:t>
      </w:r>
      <w:r w:rsidR="00F8140A" w:rsidRPr="002F1C1C">
        <w:rPr>
          <w:rFonts w:cs="Times New Roman"/>
          <w:color w:val="000000"/>
          <w:szCs w:val="28"/>
        </w:rPr>
        <w:t xml:space="preserve"> có thẩm quyền chấp thuận chủ trương đầu tư đối với các dự án quy định tại Điều 30,31,32 Luật Đầu tư 2020. Việc lựa chọn nhà đầu tư được tiế</w:t>
      </w:r>
      <w:r w:rsidR="003207FF" w:rsidRPr="002F1C1C">
        <w:rPr>
          <w:rFonts w:cs="Times New Roman"/>
          <w:color w:val="000000"/>
          <w:szCs w:val="28"/>
        </w:rPr>
        <w:t>n hành thông qua</w:t>
      </w:r>
      <w:r w:rsidR="00F8140A" w:rsidRPr="002F1C1C">
        <w:rPr>
          <w:rFonts w:cs="Times New Roman"/>
          <w:color w:val="000000"/>
          <w:szCs w:val="28"/>
        </w:rPr>
        <w:t xml:space="preserve"> đấu giá quyền sử dụng đất theo quy định của pháp luật về đất đai; đấu thầu lựa chọn nhà đầu tư theo quy địn</w:t>
      </w:r>
      <w:r w:rsidR="001E7AAF" w:rsidRPr="002F1C1C">
        <w:rPr>
          <w:rFonts w:cs="Times New Roman"/>
          <w:color w:val="000000"/>
          <w:szCs w:val="28"/>
        </w:rPr>
        <w:t>h</w:t>
      </w:r>
      <w:r w:rsidR="00F8140A" w:rsidRPr="002F1C1C">
        <w:rPr>
          <w:rFonts w:cs="Times New Roman"/>
          <w:color w:val="000000"/>
          <w:szCs w:val="28"/>
        </w:rPr>
        <w:t xml:space="preserve"> tại khoản 3 và khoản 4 Điều 29 Luật Đầ</w:t>
      </w:r>
      <w:r w:rsidR="00F16B70" w:rsidRPr="002F1C1C">
        <w:rPr>
          <w:rFonts w:cs="Times New Roman"/>
          <w:color w:val="000000"/>
          <w:szCs w:val="28"/>
        </w:rPr>
        <w:t>u tư 2020;</w:t>
      </w:r>
      <w:r w:rsidR="00F8140A" w:rsidRPr="002F1C1C">
        <w:rPr>
          <w:rFonts w:cs="Times New Roman"/>
          <w:color w:val="000000"/>
          <w:szCs w:val="28"/>
        </w:rPr>
        <w:t xml:space="preserve"> </w:t>
      </w:r>
      <w:r w:rsidR="001E7AAF" w:rsidRPr="002F1C1C">
        <w:rPr>
          <w:rFonts w:cs="Times New Roman"/>
          <w:color w:val="000000"/>
          <w:szCs w:val="28"/>
        </w:rPr>
        <w:t>chấp thuận nhà đầu tư theo quy định tại khoản 3, khoản 4 Điều 29 Luật Đầu tư 2020.</w:t>
      </w:r>
    </w:p>
    <w:p w:rsidR="00C658FA" w:rsidRPr="002F1C1C" w:rsidRDefault="00C658FA" w:rsidP="002247AB">
      <w:pPr>
        <w:tabs>
          <w:tab w:val="left" w:pos="851"/>
        </w:tabs>
        <w:spacing w:after="0" w:line="288" w:lineRule="auto"/>
        <w:ind w:firstLine="567"/>
        <w:jc w:val="both"/>
        <w:rPr>
          <w:rFonts w:cs="Times New Roman"/>
          <w:szCs w:val="28"/>
        </w:rPr>
      </w:pPr>
      <w:r w:rsidRPr="002F1C1C">
        <w:rPr>
          <w:rFonts w:cs="Times New Roman"/>
          <w:color w:val="000000"/>
          <w:szCs w:val="28"/>
        </w:rPr>
        <w:t>- N</w:t>
      </w:r>
      <w:r w:rsidR="00FD6875" w:rsidRPr="002F1C1C">
        <w:rPr>
          <w:rFonts w:cs="Times New Roman"/>
          <w:color w:val="000000"/>
          <w:szCs w:val="28"/>
        </w:rPr>
        <w:t>hóm các quy phạm về t</w:t>
      </w:r>
      <w:r w:rsidR="00FD6875" w:rsidRPr="002F1C1C">
        <w:rPr>
          <w:rFonts w:cs="Times New Roman"/>
          <w:szCs w:val="28"/>
        </w:rPr>
        <w:t xml:space="preserve">rình tự, thủ tục thành lập </w:t>
      </w:r>
      <w:r w:rsidR="005E642C" w:rsidRPr="002F1C1C">
        <w:rPr>
          <w:rFonts w:cs="Times New Roman"/>
          <w:szCs w:val="28"/>
        </w:rPr>
        <w:t>tổ chức kinh tế</w:t>
      </w:r>
      <w:r w:rsidR="00FD6875" w:rsidRPr="002F1C1C">
        <w:rPr>
          <w:rFonts w:cs="Times New Roman"/>
          <w:szCs w:val="28"/>
        </w:rPr>
        <w:t xml:space="preserve"> có vốn đầu tư nước ngoài.</w:t>
      </w:r>
    </w:p>
    <w:p w:rsidR="006257CB" w:rsidRPr="002F1C1C" w:rsidRDefault="005E642C" w:rsidP="002247AB">
      <w:pPr>
        <w:tabs>
          <w:tab w:val="left" w:pos="851"/>
        </w:tabs>
        <w:spacing w:after="0" w:line="288" w:lineRule="auto"/>
        <w:ind w:firstLine="567"/>
        <w:jc w:val="both"/>
        <w:rPr>
          <w:rFonts w:cs="Times New Roman"/>
          <w:szCs w:val="28"/>
        </w:rPr>
      </w:pPr>
      <w:r w:rsidRPr="002F1C1C">
        <w:rPr>
          <w:rFonts w:cs="Times New Roman"/>
          <w:szCs w:val="28"/>
        </w:rPr>
        <w:t xml:space="preserve">Pháp luật quy định trình tự, thủ tục thành lập </w:t>
      </w:r>
      <w:r w:rsidR="00865FE1" w:rsidRPr="002F1C1C">
        <w:rPr>
          <w:rFonts w:cs="Times New Roman"/>
          <w:szCs w:val="28"/>
        </w:rPr>
        <w:t>cụ thể đối vớ</w:t>
      </w:r>
      <w:r w:rsidR="00375227" w:rsidRPr="002F1C1C">
        <w:rPr>
          <w:rFonts w:cs="Times New Roman"/>
          <w:szCs w:val="28"/>
        </w:rPr>
        <w:t>i</w:t>
      </w:r>
      <w:r w:rsidR="00865FE1" w:rsidRPr="002F1C1C">
        <w:rPr>
          <w:rFonts w:cs="Times New Roman"/>
          <w:szCs w:val="28"/>
        </w:rPr>
        <w:t xml:space="preserve"> TCKT củ</w:t>
      </w:r>
      <w:r w:rsidR="00375227" w:rsidRPr="002F1C1C">
        <w:rPr>
          <w:rFonts w:cs="Times New Roman"/>
          <w:szCs w:val="28"/>
        </w:rPr>
        <w:t>a nhà ĐTNN</w:t>
      </w:r>
      <w:r w:rsidR="00865FE1" w:rsidRPr="002F1C1C">
        <w:rPr>
          <w:rFonts w:cs="Times New Roman"/>
          <w:szCs w:val="28"/>
        </w:rPr>
        <w:t xml:space="preserve"> thực hiện dự án đầu tư mới và các trường hợp nhận chuyển nhượng dự án đầu tư. </w:t>
      </w:r>
      <w:r w:rsidR="008C59EA" w:rsidRPr="002F1C1C">
        <w:rPr>
          <w:rFonts w:cs="Times New Roman"/>
          <w:szCs w:val="28"/>
        </w:rPr>
        <w:t xml:space="preserve">Quy định </w:t>
      </w:r>
      <w:r w:rsidR="00D17014" w:rsidRPr="002F1C1C">
        <w:rPr>
          <w:rFonts w:cs="Times New Roman"/>
          <w:szCs w:val="28"/>
        </w:rPr>
        <w:t xml:space="preserve">về </w:t>
      </w:r>
      <w:r w:rsidR="008C59EA" w:rsidRPr="002F1C1C">
        <w:rPr>
          <w:rFonts w:cs="Times New Roman"/>
          <w:szCs w:val="28"/>
        </w:rPr>
        <w:t>h</w:t>
      </w:r>
      <w:r w:rsidR="00865FE1" w:rsidRPr="002F1C1C">
        <w:rPr>
          <w:rFonts w:cs="Times New Roman"/>
          <w:szCs w:val="28"/>
        </w:rPr>
        <w:t>ồ sơ, trình tự, thủ tục thành lập TCKT được thực hiện theo quy định của pháp luật về doanh nghiệp hoặc pháp luật khác tương ứng với từng loại hình TCKT.</w:t>
      </w:r>
      <w:r w:rsidR="0039003F" w:rsidRPr="002F1C1C">
        <w:rPr>
          <w:rFonts w:cs="Times New Roman"/>
          <w:szCs w:val="28"/>
        </w:rPr>
        <w:t xml:space="preserve"> Đồng thời quy định vốn điều lệ, thực hiện hoạt động góp vốn và huy động vốn khi thành lập </w:t>
      </w:r>
      <w:r w:rsidR="008751F0" w:rsidRPr="002F1C1C">
        <w:rPr>
          <w:rFonts w:cs="Times New Roman"/>
          <w:szCs w:val="28"/>
        </w:rPr>
        <w:t>TCKT của nhà</w:t>
      </w:r>
      <w:r w:rsidR="0039003F" w:rsidRPr="002F1C1C">
        <w:rPr>
          <w:rFonts w:cs="Times New Roman"/>
          <w:szCs w:val="28"/>
        </w:rPr>
        <w:t xml:space="preserve"> ĐTNN.</w:t>
      </w:r>
    </w:p>
    <w:p w:rsidR="000B6CCF" w:rsidRPr="002F1C1C" w:rsidRDefault="00FD6875" w:rsidP="002247AB">
      <w:pPr>
        <w:tabs>
          <w:tab w:val="left" w:pos="851"/>
        </w:tabs>
        <w:spacing w:after="0" w:line="288" w:lineRule="auto"/>
        <w:ind w:firstLine="567"/>
        <w:jc w:val="both"/>
        <w:rPr>
          <w:rFonts w:cs="Times New Roman"/>
          <w:szCs w:val="28"/>
        </w:rPr>
      </w:pPr>
      <w:r w:rsidRPr="002F1C1C">
        <w:rPr>
          <w:rFonts w:cs="Times New Roman"/>
          <w:color w:val="000000"/>
          <w:szCs w:val="28"/>
        </w:rPr>
        <w:t>- Nhóm các quy phạm về h</w:t>
      </w:r>
      <w:r w:rsidRPr="002F1C1C">
        <w:rPr>
          <w:rFonts w:cs="Times New Roman"/>
          <w:color w:val="000000" w:themeColor="text1"/>
          <w:szCs w:val="28"/>
        </w:rPr>
        <w:t xml:space="preserve">ình thức đầu tư của </w:t>
      </w:r>
      <w:r w:rsidR="00375227" w:rsidRPr="002F1C1C">
        <w:rPr>
          <w:rFonts w:cs="Times New Roman"/>
          <w:color w:val="000000" w:themeColor="text1"/>
          <w:szCs w:val="28"/>
        </w:rPr>
        <w:t>tổ chức kinh tế</w:t>
      </w:r>
      <w:r w:rsidRPr="002F1C1C">
        <w:rPr>
          <w:rFonts w:cs="Times New Roman"/>
          <w:szCs w:val="28"/>
        </w:rPr>
        <w:t xml:space="preserve"> có vốn đầu tư nước ngoài</w:t>
      </w:r>
      <w:r w:rsidR="00DF27A6" w:rsidRPr="002F1C1C">
        <w:rPr>
          <w:rFonts w:cs="Times New Roman"/>
          <w:szCs w:val="28"/>
        </w:rPr>
        <w:t>.</w:t>
      </w:r>
    </w:p>
    <w:p w:rsidR="006257CB" w:rsidRPr="002F1C1C" w:rsidRDefault="00375227" w:rsidP="002247AB">
      <w:pPr>
        <w:tabs>
          <w:tab w:val="left" w:pos="851"/>
        </w:tabs>
        <w:spacing w:after="0" w:line="288" w:lineRule="auto"/>
        <w:ind w:firstLine="567"/>
        <w:jc w:val="both"/>
        <w:rPr>
          <w:rFonts w:cs="Times New Roman"/>
          <w:szCs w:val="28"/>
        </w:rPr>
      </w:pPr>
      <w:r w:rsidRPr="002F1C1C">
        <w:rPr>
          <w:rFonts w:cs="Times New Roman"/>
          <w:szCs w:val="28"/>
        </w:rPr>
        <w:lastRenderedPageBreak/>
        <w:t>Pháp luật quy định về hình thức đầu tư của TCKT có vốn ĐTNN gồ</w:t>
      </w:r>
      <w:r w:rsidR="004C36E7" w:rsidRPr="002F1C1C">
        <w:rPr>
          <w:rFonts w:cs="Times New Roman"/>
          <w:szCs w:val="28"/>
        </w:rPr>
        <w:t>m có</w:t>
      </w:r>
      <w:r w:rsidRPr="002F1C1C">
        <w:rPr>
          <w:rFonts w:cs="Times New Roman"/>
          <w:szCs w:val="28"/>
        </w:rPr>
        <w:t xml:space="preserve"> </w:t>
      </w:r>
      <w:r w:rsidR="002667E0" w:rsidRPr="002F1C1C">
        <w:rPr>
          <w:rFonts w:cs="Times New Roman"/>
          <w:szCs w:val="28"/>
        </w:rPr>
        <w:t>đầu tư thành lập mớ</w:t>
      </w:r>
      <w:r w:rsidR="004C36E7" w:rsidRPr="002F1C1C">
        <w:rPr>
          <w:rFonts w:cs="Times New Roman"/>
          <w:szCs w:val="28"/>
        </w:rPr>
        <w:t>i TCKT,</w:t>
      </w:r>
      <w:r w:rsidR="002667E0" w:rsidRPr="002F1C1C">
        <w:rPr>
          <w:rFonts w:cs="Times New Roman"/>
          <w:szCs w:val="28"/>
        </w:rPr>
        <w:t xml:space="preserve"> đầu tư theo hình thức góp vốn, mua cổ phần, mua phần vốn góp và đầu tư theo hình thức hợp đồng BCC.</w:t>
      </w:r>
    </w:p>
    <w:p w:rsidR="00FD6875" w:rsidRPr="002F1C1C" w:rsidRDefault="00FD6875" w:rsidP="002247AB">
      <w:pPr>
        <w:tabs>
          <w:tab w:val="left" w:pos="851"/>
        </w:tabs>
        <w:spacing w:after="0" w:line="288" w:lineRule="auto"/>
        <w:ind w:firstLine="567"/>
        <w:jc w:val="both"/>
        <w:rPr>
          <w:rFonts w:cs="Times New Roman"/>
          <w:szCs w:val="28"/>
        </w:rPr>
      </w:pPr>
      <w:r w:rsidRPr="002F1C1C">
        <w:rPr>
          <w:rFonts w:cs="Times New Roman"/>
          <w:color w:val="000000"/>
          <w:szCs w:val="28"/>
        </w:rPr>
        <w:t>- Nhóm các quy phạm về t</w:t>
      </w:r>
      <w:r w:rsidRPr="002F1C1C">
        <w:rPr>
          <w:rFonts w:cs="Times New Roman"/>
          <w:szCs w:val="28"/>
        </w:rPr>
        <w:t xml:space="preserve">hực hiện hoạt động đầu tư của </w:t>
      </w:r>
      <w:r w:rsidR="00375227" w:rsidRPr="002F1C1C">
        <w:rPr>
          <w:rFonts w:cs="Times New Roman"/>
          <w:szCs w:val="28"/>
        </w:rPr>
        <w:t>tổ chức kinh tế</w:t>
      </w:r>
      <w:r w:rsidRPr="002F1C1C">
        <w:rPr>
          <w:rFonts w:cs="Times New Roman"/>
          <w:szCs w:val="28"/>
        </w:rPr>
        <w:t xml:space="preserve"> có vốn đầu tư nước ngoài</w:t>
      </w:r>
      <w:r w:rsidR="007E1238" w:rsidRPr="002F1C1C">
        <w:rPr>
          <w:rFonts w:cs="Times New Roman"/>
          <w:szCs w:val="28"/>
        </w:rPr>
        <w:t>.</w:t>
      </w:r>
    </w:p>
    <w:p w:rsidR="002844BC" w:rsidRPr="002F1C1C" w:rsidRDefault="00995E5D" w:rsidP="002247AB">
      <w:pPr>
        <w:tabs>
          <w:tab w:val="left" w:pos="851"/>
        </w:tabs>
        <w:spacing w:after="0" w:line="288" w:lineRule="auto"/>
        <w:ind w:firstLine="567"/>
        <w:jc w:val="both"/>
        <w:rPr>
          <w:rFonts w:cs="Times New Roman"/>
          <w:szCs w:val="28"/>
        </w:rPr>
      </w:pPr>
      <w:r w:rsidRPr="002F1C1C">
        <w:rPr>
          <w:rFonts w:cs="Times New Roman"/>
          <w:szCs w:val="28"/>
        </w:rPr>
        <w:t>Pháp luật quy định các điều kiệ</w:t>
      </w:r>
      <w:r w:rsidR="0036073E" w:rsidRPr="002F1C1C">
        <w:rPr>
          <w:rFonts w:cs="Times New Roman"/>
          <w:szCs w:val="28"/>
        </w:rPr>
        <w:t>n, nguyên tắ</w:t>
      </w:r>
      <w:r w:rsidR="002938C2" w:rsidRPr="002F1C1C">
        <w:rPr>
          <w:rFonts w:cs="Times New Roman"/>
          <w:szCs w:val="28"/>
        </w:rPr>
        <w:t>c và</w:t>
      </w:r>
      <w:r w:rsidR="0036073E" w:rsidRPr="002F1C1C">
        <w:rPr>
          <w:rFonts w:cs="Times New Roman"/>
          <w:szCs w:val="28"/>
        </w:rPr>
        <w:t xml:space="preserve"> </w:t>
      </w:r>
      <w:r w:rsidRPr="002F1C1C">
        <w:rPr>
          <w:rFonts w:cs="Times New Roman"/>
          <w:szCs w:val="28"/>
        </w:rPr>
        <w:t xml:space="preserve">thủ tục </w:t>
      </w:r>
      <w:r w:rsidR="00A134EB" w:rsidRPr="002F1C1C">
        <w:rPr>
          <w:rFonts w:cs="Times New Roman"/>
          <w:szCs w:val="28"/>
        </w:rPr>
        <w:t xml:space="preserve">thực hiện hoạt động </w:t>
      </w:r>
      <w:r w:rsidRPr="002F1C1C">
        <w:rPr>
          <w:rFonts w:cs="Times New Roman"/>
          <w:szCs w:val="28"/>
        </w:rPr>
        <w:t>đầu tư đối với TCKT có vốn ĐTNN theo từng hình thức đầu tư của TCKT có vốn ĐTNN.</w:t>
      </w:r>
      <w:r w:rsidR="00AA1F86" w:rsidRPr="002F1C1C">
        <w:rPr>
          <w:rFonts w:cs="Times New Roman"/>
          <w:color w:val="4472C4"/>
          <w:szCs w:val="28"/>
        </w:rPr>
        <w:t xml:space="preserve"> </w:t>
      </w:r>
      <w:r w:rsidR="00AA1F86" w:rsidRPr="002F1C1C">
        <w:rPr>
          <w:rFonts w:cs="Times New Roman"/>
          <w:szCs w:val="28"/>
        </w:rPr>
        <w:t>Nhóm quy phạm quy đị</w:t>
      </w:r>
      <w:r w:rsidR="00E67277" w:rsidRPr="002F1C1C">
        <w:rPr>
          <w:rFonts w:cs="Times New Roman"/>
          <w:szCs w:val="28"/>
        </w:rPr>
        <w:t>nh thủ tục áp dụng đối với</w:t>
      </w:r>
      <w:r w:rsidR="00AA1F86" w:rsidRPr="002F1C1C">
        <w:rPr>
          <w:rFonts w:cs="Times New Roman"/>
          <w:szCs w:val="28"/>
        </w:rPr>
        <w:t xml:space="preserve"> trường hợp </w:t>
      </w:r>
      <w:r w:rsidR="00E67277" w:rsidRPr="002F1C1C">
        <w:rPr>
          <w:rFonts w:cs="Times New Roman"/>
          <w:szCs w:val="28"/>
        </w:rPr>
        <w:t>thực hiện dự án đầu tư mới ngoài dự án đầu tư đã được cấp Giấy CNĐKĐT</w:t>
      </w:r>
      <w:r w:rsidR="00711423" w:rsidRPr="002F1C1C">
        <w:rPr>
          <w:rFonts w:cs="Times New Roman"/>
          <w:szCs w:val="28"/>
        </w:rPr>
        <w:t>. Đ</w:t>
      </w:r>
      <w:r w:rsidR="00E67277" w:rsidRPr="002F1C1C">
        <w:rPr>
          <w:rFonts w:cs="Times New Roman"/>
          <w:szCs w:val="28"/>
        </w:rPr>
        <w:t>ồng thời quy định về quyền điều chỉnh nội dung đăng ký doanh nghiệp, thành lập chi nhánh, văn phòng đại diện tương ứng với từng loại hình TCKT</w:t>
      </w:r>
      <w:r w:rsidR="00711423" w:rsidRPr="002F1C1C">
        <w:rPr>
          <w:rFonts w:cs="Times New Roman"/>
          <w:szCs w:val="28"/>
        </w:rPr>
        <w:t>. Ngoài ra quy định các TCKT có vốn ĐTNN khi thực hiện hoạt động đầu tư phải tuân thủ các quy định pháp luật chứng khoán về thủ tục đầu tư, tỷ lệ sở hữu vốn điều lệ.</w:t>
      </w:r>
    </w:p>
    <w:p w:rsidR="008913D7" w:rsidRPr="002F1C1C" w:rsidRDefault="008913D7" w:rsidP="002247AB">
      <w:pPr>
        <w:tabs>
          <w:tab w:val="left" w:pos="851"/>
        </w:tabs>
        <w:spacing w:after="0" w:line="288" w:lineRule="auto"/>
        <w:ind w:firstLine="567"/>
        <w:jc w:val="both"/>
        <w:rPr>
          <w:rFonts w:cs="Times New Roman"/>
          <w:szCs w:val="28"/>
        </w:rPr>
      </w:pPr>
      <w:r w:rsidRPr="002F1C1C">
        <w:rPr>
          <w:rFonts w:cs="Times New Roman"/>
          <w:szCs w:val="28"/>
        </w:rPr>
        <w:t>Đồng thời pháp luật quy định về nguyên tắc thực hiện dự án đầu tư, bảo đảm thực hiện dự án đầu tư và thời hạn hoạt động của dự án đầu tư.</w:t>
      </w:r>
    </w:p>
    <w:p w:rsidR="000B6CCF" w:rsidRPr="002F1C1C" w:rsidRDefault="00CB6A79" w:rsidP="002247AB">
      <w:pPr>
        <w:tabs>
          <w:tab w:val="left" w:pos="851"/>
        </w:tabs>
        <w:spacing w:after="0" w:line="288" w:lineRule="auto"/>
        <w:ind w:firstLine="567"/>
        <w:jc w:val="both"/>
        <w:rPr>
          <w:rFonts w:cs="Times New Roman"/>
          <w:szCs w:val="28"/>
        </w:rPr>
      </w:pPr>
      <w:r w:rsidRPr="002F1C1C">
        <w:rPr>
          <w:rFonts w:cs="Times New Roman"/>
          <w:color w:val="000000"/>
          <w:szCs w:val="28"/>
        </w:rPr>
        <w:t xml:space="preserve">- Nhóm các quy phạm </w:t>
      </w:r>
      <w:r w:rsidRPr="002F1C1C">
        <w:rPr>
          <w:rFonts w:cs="Times New Roman"/>
          <w:szCs w:val="28"/>
        </w:rPr>
        <w:t>pháp luật về ưu đãi đầu tư.</w:t>
      </w:r>
    </w:p>
    <w:p w:rsidR="00042D5E" w:rsidRPr="002F1C1C" w:rsidRDefault="00AA3BAD" w:rsidP="002247AB">
      <w:pPr>
        <w:tabs>
          <w:tab w:val="left" w:pos="851"/>
        </w:tabs>
        <w:spacing w:after="0" w:line="288" w:lineRule="auto"/>
        <w:ind w:firstLine="567"/>
        <w:jc w:val="both"/>
        <w:rPr>
          <w:rFonts w:cs="Times New Roman"/>
          <w:color w:val="000000"/>
          <w:szCs w:val="28"/>
        </w:rPr>
      </w:pPr>
      <w:r w:rsidRPr="002F1C1C">
        <w:rPr>
          <w:rFonts w:cs="Times New Roman"/>
          <w:szCs w:val="28"/>
        </w:rPr>
        <w:t>Pháp luật quy định về hình thức và đối tượng áp dụng ưu đãi đầu tư. Về hình thức ưu đãi đầu tư gồm có ưu đãi về thuế thu nhậ</w:t>
      </w:r>
      <w:r w:rsidR="001E0E63" w:rsidRPr="002F1C1C">
        <w:rPr>
          <w:rFonts w:cs="Times New Roman"/>
          <w:szCs w:val="28"/>
        </w:rPr>
        <w:t>p doanh nghiệ</w:t>
      </w:r>
      <w:r w:rsidRPr="002F1C1C">
        <w:rPr>
          <w:rFonts w:cs="Times New Roman"/>
          <w:szCs w:val="28"/>
        </w:rPr>
        <w:t>p, miễn thuế nhập khẩu hàng hóa; miễn giảm tiền sử dụng đất… Về đối tượng được hưởng ưu đãi đầu tư được quy định đối vớ</w:t>
      </w:r>
      <w:r w:rsidR="00EF55C8" w:rsidRPr="002F1C1C">
        <w:rPr>
          <w:rFonts w:cs="Times New Roman"/>
          <w:szCs w:val="28"/>
        </w:rPr>
        <w:t>i</w:t>
      </w:r>
      <w:r w:rsidRPr="002F1C1C">
        <w:rPr>
          <w:rFonts w:cs="Times New Roman"/>
          <w:szCs w:val="28"/>
        </w:rPr>
        <w:t xml:space="preserve"> các dự án đầu tư thuộc ngành ng</w:t>
      </w:r>
      <w:r w:rsidR="00C1219A" w:rsidRPr="002F1C1C">
        <w:rPr>
          <w:rFonts w:cs="Times New Roman"/>
          <w:szCs w:val="28"/>
        </w:rPr>
        <w:t>h</w:t>
      </w:r>
      <w:r w:rsidRPr="002F1C1C">
        <w:rPr>
          <w:rFonts w:cs="Times New Roman"/>
          <w:szCs w:val="28"/>
        </w:rPr>
        <w:t>ề, ưu đãi đầu tư; thuộc địa bàn ưu đãi đầu tư và dự án có quy mô vốn lớn…</w:t>
      </w:r>
      <w:r w:rsidR="00C6797E" w:rsidRPr="002F1C1C">
        <w:rPr>
          <w:rFonts w:cs="Times New Roman"/>
          <w:szCs w:val="28"/>
        </w:rPr>
        <w:t xml:space="preserve"> </w:t>
      </w:r>
      <w:r w:rsidR="002844BC" w:rsidRPr="002F1C1C">
        <w:rPr>
          <w:rFonts w:cs="Times New Roman"/>
          <w:szCs w:val="28"/>
        </w:rPr>
        <w:t>Đồng thời quy định thủ tục áp dụng ưu đãi đầu tư đối với các đối tượng được ưu đãi đầu tư. Ngoài ra pháp luật quy định về ưu đãi và hỗ trợ đầu tư đặc biệt nhằm khuyến khích phát triển một số dự án đầu tư có tác động lớn đến phát triển kinh tế - xã hội.</w:t>
      </w:r>
    </w:p>
    <w:p w:rsidR="00CB6A79" w:rsidRPr="002F1C1C" w:rsidRDefault="00CB6A79"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Nhóm các quy phạ</w:t>
      </w:r>
      <w:r w:rsidR="00592E2D" w:rsidRPr="002F1C1C">
        <w:rPr>
          <w:rFonts w:cs="Times New Roman"/>
          <w:color w:val="000000"/>
          <w:szCs w:val="28"/>
        </w:rPr>
        <w:t>m</w:t>
      </w:r>
      <w:r w:rsidRPr="002F1C1C">
        <w:rPr>
          <w:rFonts w:cs="Times New Roman"/>
          <w:szCs w:val="28"/>
        </w:rPr>
        <w:t xml:space="preserve"> </w:t>
      </w:r>
      <w:r w:rsidRPr="002F1C1C">
        <w:rPr>
          <w:rFonts w:cs="Times New Roman"/>
          <w:color w:val="000000"/>
          <w:szCs w:val="28"/>
        </w:rPr>
        <w:t>pháp luật về</w:t>
      </w:r>
      <w:r w:rsidR="00592E2D" w:rsidRPr="002F1C1C">
        <w:rPr>
          <w:rFonts w:cs="Times New Roman"/>
          <w:color w:val="000000"/>
          <w:szCs w:val="28"/>
        </w:rPr>
        <w:t xml:space="preserve"> ngành, nghề và điều kiện </w:t>
      </w:r>
      <w:r w:rsidRPr="002F1C1C">
        <w:rPr>
          <w:rFonts w:cs="Times New Roman"/>
          <w:color w:val="000000"/>
          <w:szCs w:val="28"/>
        </w:rPr>
        <w:t>tiếp cận thị trườ</w:t>
      </w:r>
      <w:r w:rsidR="00592E2D" w:rsidRPr="002F1C1C">
        <w:rPr>
          <w:rFonts w:cs="Times New Roman"/>
          <w:color w:val="000000"/>
          <w:szCs w:val="28"/>
        </w:rPr>
        <w:t>ng đối với TCKT có vốn ĐTNN</w:t>
      </w:r>
    </w:p>
    <w:p w:rsidR="00DE1A59" w:rsidRPr="002F1C1C" w:rsidRDefault="00DE1A59"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Pháp luật quy định</w:t>
      </w:r>
      <w:r w:rsidRPr="002F1C1C">
        <w:rPr>
          <w:rFonts w:cs="Times New Roman"/>
          <w:szCs w:val="28"/>
          <w:lang w:val="sv-SE"/>
        </w:rPr>
        <w:t xml:space="preserve"> đối với các TCKT có vốn ĐTNN có 25 ngành nghề chưa được tiếp cận thị trường đối với nhà </w:t>
      </w:r>
      <w:r w:rsidR="00ED687F" w:rsidRPr="002F1C1C">
        <w:rPr>
          <w:rFonts w:cs="Times New Roman"/>
          <w:szCs w:val="28"/>
          <w:lang w:val="sv-SE"/>
        </w:rPr>
        <w:t>ĐTNN</w:t>
      </w:r>
      <w:r w:rsidRPr="002F1C1C">
        <w:rPr>
          <w:rFonts w:cs="Times New Roman"/>
          <w:szCs w:val="28"/>
          <w:lang w:val="sv-SE"/>
        </w:rPr>
        <w:t>,</w:t>
      </w:r>
      <w:r w:rsidR="00592E2D" w:rsidRPr="002F1C1C">
        <w:rPr>
          <w:rFonts w:cs="Times New Roman"/>
          <w:szCs w:val="28"/>
          <w:lang w:val="sv-SE"/>
        </w:rPr>
        <w:t xml:space="preserve"> </w:t>
      </w:r>
      <w:r w:rsidRPr="002F1C1C">
        <w:rPr>
          <w:rFonts w:cs="Times New Roman"/>
          <w:szCs w:val="28"/>
          <w:lang w:val="sv-SE"/>
        </w:rPr>
        <w:t>có 59 n</w:t>
      </w:r>
      <w:r w:rsidRPr="002F1C1C">
        <w:rPr>
          <w:rFonts w:cs="Times New Roman"/>
          <w:szCs w:val="28"/>
          <w:lang w:val="da-DK"/>
        </w:rPr>
        <w:t>gành, nghề tiếp cận thị trường có điều kiện đối với nhà ĐTNN. Đồng thời quy định đối tượng, nguyên tắc áp dụng Danh mục ngành, nghề hạn chế tiếp cận thị trườ</w:t>
      </w:r>
      <w:r w:rsidR="006C6535" w:rsidRPr="002F1C1C">
        <w:rPr>
          <w:rFonts w:cs="Times New Roman"/>
          <w:szCs w:val="28"/>
          <w:lang w:val="da-DK"/>
        </w:rPr>
        <w:t>ng và</w:t>
      </w:r>
      <w:r w:rsidRPr="002F1C1C">
        <w:rPr>
          <w:rFonts w:cs="Times New Roman"/>
          <w:szCs w:val="28"/>
          <w:lang w:val="da-DK"/>
        </w:rPr>
        <w:t xml:space="preserve"> nguyên tắc áp dụng hạn chế về tiếp cận thị trường đối với nhà ĐTNN.</w:t>
      </w:r>
    </w:p>
    <w:p w:rsidR="00C658FA" w:rsidRPr="002F1C1C" w:rsidRDefault="00F84EDD" w:rsidP="002247AB">
      <w:pPr>
        <w:pStyle w:val="3"/>
        <w:spacing w:line="288" w:lineRule="auto"/>
      </w:pPr>
      <w:bookmarkStart w:id="38" w:name="_Toc211253690"/>
      <w:bookmarkStart w:id="39" w:name="_Toc211253743"/>
      <w:r w:rsidRPr="002F1C1C">
        <w:rPr>
          <w:color w:val="000000"/>
        </w:rPr>
        <w:t xml:space="preserve">1.1.4. Vai trò của pháp luật </w:t>
      </w:r>
      <w:r w:rsidR="00C658FA" w:rsidRPr="002F1C1C">
        <w:rPr>
          <w:color w:val="000000"/>
        </w:rPr>
        <w:t>về</w:t>
      </w:r>
      <w:r w:rsidR="00A04CA2" w:rsidRPr="002F1C1C">
        <w:rPr>
          <w:color w:val="000000"/>
        </w:rPr>
        <w:t xml:space="preserve"> </w:t>
      </w:r>
      <w:r w:rsidR="00A04CA2" w:rsidRPr="002F1C1C">
        <w:t xml:space="preserve">hoạt động </w:t>
      </w:r>
      <w:r w:rsidR="009B6635" w:rsidRPr="002F1C1C">
        <w:t xml:space="preserve">đầu tư </w:t>
      </w:r>
      <w:r w:rsidR="00A04CA2" w:rsidRPr="002F1C1C">
        <w:t xml:space="preserve">của </w:t>
      </w:r>
      <w:r w:rsidR="00873719" w:rsidRPr="002F1C1C">
        <w:t>tổ chức kinh tế</w:t>
      </w:r>
      <w:r w:rsidR="00A04CA2" w:rsidRPr="002F1C1C">
        <w:t xml:space="preserve"> có vốn </w:t>
      </w:r>
      <w:r w:rsidR="00873719" w:rsidRPr="002F1C1C">
        <w:t>đầu tư nước ngoài</w:t>
      </w:r>
      <w:bookmarkEnd w:id="38"/>
      <w:bookmarkEnd w:id="39"/>
    </w:p>
    <w:p w:rsidR="001B1D1F" w:rsidRPr="002F1C1C" w:rsidRDefault="00415EC6"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0C28D5" w:rsidRPr="002F1C1C">
        <w:rPr>
          <w:rFonts w:cs="Times New Roman"/>
          <w:color w:val="000000"/>
          <w:szCs w:val="28"/>
        </w:rPr>
        <w:t xml:space="preserve">pháp luật về </w:t>
      </w:r>
      <w:r w:rsidR="000C28D5" w:rsidRPr="002F1C1C">
        <w:rPr>
          <w:rFonts w:cs="Times New Roman"/>
          <w:szCs w:val="28"/>
        </w:rPr>
        <w:t xml:space="preserve">hoạt động đầu tư của TCKT có vốn ĐTNN </w:t>
      </w:r>
      <w:r w:rsidRPr="002F1C1C">
        <w:rPr>
          <w:rFonts w:cs="Times New Roman"/>
          <w:szCs w:val="28"/>
        </w:rPr>
        <w:t>t</w:t>
      </w:r>
      <w:r w:rsidR="001B1D1F" w:rsidRPr="002F1C1C">
        <w:rPr>
          <w:rFonts w:cs="Times New Roman"/>
          <w:szCs w:val="28"/>
        </w:rPr>
        <w:t>ạo hành lang pháp lý minh bạch và ổn định</w:t>
      </w:r>
      <w:r w:rsidR="00C774DC" w:rsidRPr="002F1C1C">
        <w:rPr>
          <w:rFonts w:cs="Times New Roman"/>
          <w:szCs w:val="28"/>
        </w:rPr>
        <w:t xml:space="preserve"> cho hoạt động đầu tư</w:t>
      </w:r>
      <w:r w:rsidR="00CC0038">
        <w:rPr>
          <w:rFonts w:cs="Times New Roman"/>
          <w:szCs w:val="28"/>
        </w:rPr>
        <w:t>.</w:t>
      </w:r>
    </w:p>
    <w:p w:rsidR="001B1D1F" w:rsidRPr="002F1C1C" w:rsidRDefault="00415EC6" w:rsidP="002247AB">
      <w:pPr>
        <w:tabs>
          <w:tab w:val="left" w:pos="851"/>
        </w:tabs>
        <w:spacing w:after="0" w:line="288" w:lineRule="auto"/>
        <w:ind w:firstLine="567"/>
        <w:jc w:val="both"/>
        <w:rPr>
          <w:rFonts w:cs="Times New Roman"/>
          <w:szCs w:val="28"/>
        </w:rPr>
      </w:pPr>
      <w:r w:rsidRPr="002F1C1C">
        <w:rPr>
          <w:rFonts w:cs="Times New Roman"/>
          <w:i/>
          <w:szCs w:val="28"/>
        </w:rPr>
        <w:lastRenderedPageBreak/>
        <w:t>Thứ hai</w:t>
      </w:r>
      <w:r w:rsidRPr="002F1C1C">
        <w:rPr>
          <w:rFonts w:cs="Times New Roman"/>
          <w:szCs w:val="28"/>
        </w:rPr>
        <w:t xml:space="preserve">, </w:t>
      </w:r>
      <w:r w:rsidR="00726540" w:rsidRPr="002F1C1C">
        <w:rPr>
          <w:rFonts w:cs="Times New Roman"/>
          <w:szCs w:val="28"/>
        </w:rPr>
        <w:t>p</w:t>
      </w:r>
      <w:r w:rsidR="00726540" w:rsidRPr="002F1C1C">
        <w:rPr>
          <w:rFonts w:cs="Times New Roman"/>
          <w:color w:val="000000"/>
          <w:szCs w:val="28"/>
        </w:rPr>
        <w:t xml:space="preserve">háp luật về </w:t>
      </w:r>
      <w:r w:rsidR="00726540" w:rsidRPr="002F1C1C">
        <w:rPr>
          <w:rFonts w:cs="Times New Roman"/>
          <w:szCs w:val="28"/>
        </w:rPr>
        <w:t xml:space="preserve">hoạt động đầu tư của TCKT có vốn ĐTNN </w:t>
      </w:r>
      <w:r w:rsidRPr="002F1C1C">
        <w:rPr>
          <w:rFonts w:cs="Times New Roman"/>
          <w:szCs w:val="28"/>
        </w:rPr>
        <w:t>b</w:t>
      </w:r>
      <w:r w:rsidR="001B1D1F" w:rsidRPr="002F1C1C">
        <w:rPr>
          <w:rFonts w:cs="Times New Roman"/>
          <w:szCs w:val="28"/>
        </w:rPr>
        <w:t>ảo vệ quyền và lợi ích hợp pháp của nhà đầ</w:t>
      </w:r>
      <w:r w:rsidR="00726540" w:rsidRPr="002F1C1C">
        <w:rPr>
          <w:rFonts w:cs="Times New Roman"/>
          <w:szCs w:val="28"/>
        </w:rPr>
        <w:t>u tư</w:t>
      </w:r>
      <w:r w:rsidR="00CC0038">
        <w:rPr>
          <w:rFonts w:cs="Times New Roman"/>
          <w:szCs w:val="28"/>
        </w:rPr>
        <w:t>.</w:t>
      </w:r>
    </w:p>
    <w:p w:rsidR="001B1D1F" w:rsidRPr="002F1C1C" w:rsidRDefault="00443F8A" w:rsidP="002247AB">
      <w:pPr>
        <w:tabs>
          <w:tab w:val="left" w:pos="284"/>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777190" w:rsidRPr="002F1C1C">
        <w:rPr>
          <w:rFonts w:cs="Times New Roman"/>
          <w:szCs w:val="28"/>
        </w:rPr>
        <w:t>p</w:t>
      </w:r>
      <w:r w:rsidR="00777190" w:rsidRPr="002F1C1C">
        <w:rPr>
          <w:rFonts w:cs="Times New Roman"/>
          <w:color w:val="000000"/>
          <w:szCs w:val="28"/>
        </w:rPr>
        <w:t xml:space="preserve">háp luật về </w:t>
      </w:r>
      <w:r w:rsidR="00777190" w:rsidRPr="002F1C1C">
        <w:rPr>
          <w:rFonts w:cs="Times New Roman"/>
          <w:szCs w:val="28"/>
        </w:rPr>
        <w:t xml:space="preserve">hoạt động đầu tư của TCKT có vốn ĐTNN </w:t>
      </w:r>
      <w:r w:rsidRPr="002F1C1C">
        <w:rPr>
          <w:rFonts w:cs="Times New Roman"/>
          <w:szCs w:val="28"/>
        </w:rPr>
        <w:t>đ</w:t>
      </w:r>
      <w:r w:rsidR="001B1D1F" w:rsidRPr="002F1C1C">
        <w:rPr>
          <w:rFonts w:cs="Times New Roman"/>
          <w:szCs w:val="28"/>
        </w:rPr>
        <w:t>iều chỉnh và kiểm soát hoạt động đầu tư</w:t>
      </w:r>
      <w:r w:rsidR="0060303D">
        <w:rPr>
          <w:rFonts w:cs="Times New Roman"/>
          <w:szCs w:val="28"/>
        </w:rPr>
        <w:t>.</w:t>
      </w:r>
    </w:p>
    <w:p w:rsidR="001B1D1F" w:rsidRPr="002F1C1C" w:rsidRDefault="007B6BD2" w:rsidP="002247AB">
      <w:pPr>
        <w:tabs>
          <w:tab w:val="left" w:pos="851"/>
        </w:tabs>
        <w:spacing w:after="0" w:line="288" w:lineRule="auto"/>
        <w:ind w:firstLine="567"/>
        <w:jc w:val="both"/>
        <w:rPr>
          <w:rFonts w:cs="Times New Roman"/>
          <w:szCs w:val="28"/>
        </w:rPr>
      </w:pPr>
      <w:r w:rsidRPr="002F1C1C">
        <w:rPr>
          <w:rFonts w:cs="Times New Roman"/>
          <w:i/>
          <w:szCs w:val="28"/>
        </w:rPr>
        <w:t>Thứ tư</w:t>
      </w:r>
      <w:r w:rsidRPr="002F1C1C">
        <w:rPr>
          <w:rFonts w:cs="Times New Roman"/>
          <w:szCs w:val="28"/>
        </w:rPr>
        <w:t xml:space="preserve">, </w:t>
      </w:r>
      <w:r w:rsidR="006D1C82" w:rsidRPr="002F1C1C">
        <w:rPr>
          <w:rFonts w:cs="Times New Roman"/>
          <w:szCs w:val="28"/>
        </w:rPr>
        <w:t>p</w:t>
      </w:r>
      <w:r w:rsidR="006D1C82" w:rsidRPr="002F1C1C">
        <w:rPr>
          <w:rFonts w:cs="Times New Roman"/>
          <w:color w:val="000000"/>
          <w:szCs w:val="28"/>
        </w:rPr>
        <w:t xml:space="preserve">háp luật về </w:t>
      </w:r>
      <w:r w:rsidR="006D1C82" w:rsidRPr="002F1C1C">
        <w:rPr>
          <w:rFonts w:cs="Times New Roman"/>
          <w:szCs w:val="28"/>
        </w:rPr>
        <w:t xml:space="preserve">hoạt động đầu tư của TCKT có vốn ĐTNN </w:t>
      </w:r>
      <w:r w:rsidRPr="002F1C1C">
        <w:rPr>
          <w:rFonts w:cs="Times New Roman"/>
          <w:szCs w:val="28"/>
        </w:rPr>
        <w:t>t</w:t>
      </w:r>
      <w:r w:rsidR="001B1D1F" w:rsidRPr="002F1C1C">
        <w:rPr>
          <w:rFonts w:cs="Times New Roman"/>
          <w:szCs w:val="28"/>
        </w:rPr>
        <w:t>húc đẩy hội nhập kinh tế quốc tế</w:t>
      </w:r>
      <w:r w:rsidR="00AD49FD">
        <w:rPr>
          <w:rFonts w:cs="Times New Roman"/>
          <w:szCs w:val="28"/>
        </w:rPr>
        <w:t>.</w:t>
      </w:r>
    </w:p>
    <w:p w:rsidR="00650E25" w:rsidRPr="002F1C1C" w:rsidRDefault="001F661F" w:rsidP="002247AB">
      <w:pPr>
        <w:tabs>
          <w:tab w:val="left" w:pos="284"/>
          <w:tab w:val="left" w:pos="851"/>
        </w:tabs>
        <w:spacing w:after="0" w:line="288" w:lineRule="auto"/>
        <w:ind w:firstLine="567"/>
        <w:jc w:val="both"/>
        <w:rPr>
          <w:rFonts w:cs="Times New Roman"/>
          <w:szCs w:val="28"/>
        </w:rPr>
      </w:pPr>
      <w:r w:rsidRPr="002F1C1C">
        <w:rPr>
          <w:rFonts w:cs="Times New Roman"/>
          <w:i/>
          <w:szCs w:val="28"/>
        </w:rPr>
        <w:t>Thứ năm</w:t>
      </w:r>
      <w:r w:rsidRPr="002F1C1C">
        <w:rPr>
          <w:rFonts w:cs="Times New Roman"/>
          <w:szCs w:val="28"/>
        </w:rPr>
        <w:t xml:space="preserve">, </w:t>
      </w:r>
      <w:r w:rsidR="007B205B" w:rsidRPr="002F1C1C">
        <w:rPr>
          <w:rFonts w:cs="Times New Roman"/>
          <w:szCs w:val="28"/>
        </w:rPr>
        <w:t>p</w:t>
      </w:r>
      <w:r w:rsidR="007B205B" w:rsidRPr="002F1C1C">
        <w:rPr>
          <w:rFonts w:cs="Times New Roman"/>
          <w:color w:val="000000"/>
          <w:szCs w:val="28"/>
        </w:rPr>
        <w:t xml:space="preserve">háp luật về </w:t>
      </w:r>
      <w:r w:rsidR="007B205B" w:rsidRPr="002F1C1C">
        <w:rPr>
          <w:rFonts w:cs="Times New Roman"/>
          <w:szCs w:val="28"/>
        </w:rPr>
        <w:t xml:space="preserve">hoạt động đầu tư của TCKT có vốn ĐTNN </w:t>
      </w:r>
      <w:r w:rsidRPr="002F1C1C">
        <w:rPr>
          <w:rFonts w:cs="Times New Roman"/>
          <w:szCs w:val="28"/>
        </w:rPr>
        <w:t>đ</w:t>
      </w:r>
      <w:r w:rsidR="001B1D1F" w:rsidRPr="002F1C1C">
        <w:rPr>
          <w:rFonts w:cs="Times New Roman"/>
          <w:szCs w:val="28"/>
        </w:rPr>
        <w:t>ảm bảo lợi í</w:t>
      </w:r>
      <w:r w:rsidR="00650E25" w:rsidRPr="002F1C1C">
        <w:rPr>
          <w:rFonts w:cs="Times New Roman"/>
          <w:szCs w:val="28"/>
        </w:rPr>
        <w:t>ch quốc gia và cân bằng lợi ích</w:t>
      </w:r>
      <w:r w:rsidR="00413A41">
        <w:rPr>
          <w:rFonts w:cs="Times New Roman"/>
          <w:szCs w:val="28"/>
        </w:rPr>
        <w:t>.</w:t>
      </w:r>
    </w:p>
    <w:p w:rsidR="0007763B" w:rsidRPr="002F1C1C" w:rsidRDefault="00C658FA" w:rsidP="002247AB">
      <w:pPr>
        <w:pStyle w:val="2"/>
        <w:spacing w:line="288" w:lineRule="auto"/>
        <w:rPr>
          <w:color w:val="000000"/>
        </w:rPr>
      </w:pPr>
      <w:bookmarkStart w:id="40" w:name="_1fob9te" w:colFirst="0" w:colLast="0"/>
      <w:bookmarkStart w:id="41" w:name="_Toc211253691"/>
      <w:bookmarkStart w:id="42" w:name="_Toc211253744"/>
      <w:bookmarkEnd w:id="40"/>
      <w:r w:rsidRPr="002F1C1C">
        <w:rPr>
          <w:color w:val="000000"/>
        </w:rPr>
        <w:t xml:space="preserve">1.2. Các yếu tố tác động đến </w:t>
      </w:r>
      <w:r w:rsidR="00E00CC1" w:rsidRPr="002F1C1C">
        <w:rPr>
          <w:color w:val="000000"/>
        </w:rPr>
        <w:t>thực hiện</w:t>
      </w:r>
      <w:r w:rsidR="00A04CA2" w:rsidRPr="002F1C1C">
        <w:rPr>
          <w:color w:val="000000"/>
        </w:rPr>
        <w:t xml:space="preserve"> pháp luậ</w:t>
      </w:r>
      <w:r w:rsidR="00224D97" w:rsidRPr="002F1C1C">
        <w:rPr>
          <w:color w:val="000000"/>
        </w:rPr>
        <w:t xml:space="preserve">t </w:t>
      </w:r>
      <w:r w:rsidR="00A04CA2" w:rsidRPr="002F1C1C">
        <w:rPr>
          <w:color w:val="000000"/>
        </w:rPr>
        <w:t xml:space="preserve">về </w:t>
      </w:r>
      <w:r w:rsidR="00A04CA2" w:rsidRPr="002F1C1C">
        <w:t xml:space="preserve">hoạt động </w:t>
      </w:r>
      <w:r w:rsidR="009B6635" w:rsidRPr="002F1C1C">
        <w:t xml:space="preserve">đầu tư </w:t>
      </w:r>
      <w:r w:rsidR="00A04CA2" w:rsidRPr="002F1C1C">
        <w:t xml:space="preserve">của </w:t>
      </w:r>
      <w:r w:rsidR="00F6181C" w:rsidRPr="002F1C1C">
        <w:t>tổ chức kinh tế</w:t>
      </w:r>
      <w:r w:rsidR="00A04CA2" w:rsidRPr="002F1C1C">
        <w:t xml:space="preserve"> có vốn</w:t>
      </w:r>
      <w:r w:rsidR="000C4F88" w:rsidRPr="002F1C1C">
        <w:t xml:space="preserve"> </w:t>
      </w:r>
      <w:r w:rsidR="00F6181C" w:rsidRPr="002F1C1C">
        <w:t>đầu tư nước ngoài</w:t>
      </w:r>
      <w:bookmarkEnd w:id="41"/>
      <w:bookmarkEnd w:id="42"/>
    </w:p>
    <w:p w:rsidR="00C658FA" w:rsidRPr="002F1C1C" w:rsidRDefault="00FA5D3E" w:rsidP="002247AB">
      <w:pPr>
        <w:pStyle w:val="3"/>
        <w:spacing w:line="288" w:lineRule="auto"/>
        <w:rPr>
          <w:color w:val="000000"/>
        </w:rPr>
      </w:pPr>
      <w:bookmarkStart w:id="43" w:name="_Toc211253692"/>
      <w:bookmarkStart w:id="44" w:name="_Toc211253745"/>
      <w:r w:rsidRPr="002F1C1C">
        <w:rPr>
          <w:color w:val="000000"/>
        </w:rPr>
        <w:t>1.2.1.</w:t>
      </w:r>
      <w:r w:rsidR="00E53502" w:rsidRPr="002F1C1C">
        <w:rPr>
          <w:color w:val="000000"/>
        </w:rPr>
        <w:t xml:space="preserve"> Mức độ </w:t>
      </w:r>
      <w:r w:rsidR="00C658FA" w:rsidRPr="002F1C1C">
        <w:rPr>
          <w:color w:val="000000"/>
        </w:rPr>
        <w:t>đồng bộ các quy định pháp luật</w:t>
      </w:r>
      <w:r w:rsidR="0090037D" w:rsidRPr="002F1C1C">
        <w:rPr>
          <w:color w:val="000000"/>
        </w:rPr>
        <w:t xml:space="preserve"> </w:t>
      </w:r>
      <w:r w:rsidR="0090037D" w:rsidRPr="002F1C1C">
        <w:t xml:space="preserve">hoạt động </w:t>
      </w:r>
      <w:r w:rsidR="007D5018" w:rsidRPr="002F1C1C">
        <w:t xml:space="preserve">đầu tư </w:t>
      </w:r>
      <w:r w:rsidR="0090037D" w:rsidRPr="002F1C1C">
        <w:t xml:space="preserve">của </w:t>
      </w:r>
      <w:r w:rsidR="00FB668A" w:rsidRPr="002F1C1C">
        <w:t>tổ chức kinh tế</w:t>
      </w:r>
      <w:r w:rsidR="0090037D" w:rsidRPr="002F1C1C">
        <w:t xml:space="preserve"> có vốn</w:t>
      </w:r>
      <w:r w:rsidR="000C4F88" w:rsidRPr="002F1C1C">
        <w:t xml:space="preserve"> </w:t>
      </w:r>
      <w:r w:rsidR="00FB668A" w:rsidRPr="002F1C1C">
        <w:t>đầu tư nước ngoài</w:t>
      </w:r>
      <w:bookmarkEnd w:id="43"/>
      <w:bookmarkEnd w:id="44"/>
    </w:p>
    <w:p w:rsidR="00B84CBD" w:rsidRPr="002F1C1C" w:rsidRDefault="00F64795" w:rsidP="002247AB">
      <w:pPr>
        <w:tabs>
          <w:tab w:val="left" w:pos="851"/>
        </w:tabs>
        <w:spacing w:after="0" w:line="288" w:lineRule="auto"/>
        <w:ind w:firstLine="567"/>
        <w:jc w:val="both"/>
        <w:rPr>
          <w:rFonts w:cs="Times New Roman"/>
          <w:szCs w:val="28"/>
        </w:rPr>
      </w:pPr>
      <w:r w:rsidRPr="002F1C1C">
        <w:rPr>
          <w:rFonts w:cs="Times New Roman"/>
          <w:szCs w:val="28"/>
        </w:rPr>
        <w:t>Trong thời gian qua, c</w:t>
      </w:r>
      <w:r w:rsidR="00C17502" w:rsidRPr="002F1C1C">
        <w:rPr>
          <w:rFonts w:cs="Times New Roman"/>
          <w:szCs w:val="28"/>
        </w:rPr>
        <w:t xml:space="preserve">ác quy định pháp luật về </w:t>
      </w:r>
      <w:r w:rsidR="00100D25" w:rsidRPr="002F1C1C">
        <w:rPr>
          <w:rFonts w:cs="Times New Roman"/>
          <w:szCs w:val="28"/>
        </w:rPr>
        <w:t xml:space="preserve">hoạt động </w:t>
      </w:r>
      <w:r w:rsidR="00C17502" w:rsidRPr="002F1C1C">
        <w:rPr>
          <w:rFonts w:cs="Times New Roman"/>
          <w:szCs w:val="28"/>
        </w:rPr>
        <w:t xml:space="preserve">đầu tư </w:t>
      </w:r>
      <w:r w:rsidR="00100D25" w:rsidRPr="002F1C1C">
        <w:rPr>
          <w:rFonts w:cs="Times New Roman"/>
          <w:szCs w:val="28"/>
        </w:rPr>
        <w:t xml:space="preserve">của TCKT có vốn ĐTNN </w:t>
      </w:r>
      <w:r w:rsidR="002C25D6" w:rsidRPr="002F1C1C">
        <w:rPr>
          <w:rFonts w:cs="Times New Roman"/>
          <w:szCs w:val="28"/>
        </w:rPr>
        <w:t xml:space="preserve">được xây dựng dựa trên </w:t>
      </w:r>
      <w:r w:rsidR="00C17502" w:rsidRPr="002F1C1C">
        <w:rPr>
          <w:rFonts w:cs="Times New Roman"/>
          <w:szCs w:val="28"/>
        </w:rPr>
        <w:t>Luật Đầu tư 2</w:t>
      </w:r>
      <w:r w:rsidR="002C25D6" w:rsidRPr="002F1C1C">
        <w:rPr>
          <w:rFonts w:cs="Times New Roman"/>
          <w:szCs w:val="28"/>
        </w:rPr>
        <w:t xml:space="preserve">020 và </w:t>
      </w:r>
      <w:r w:rsidR="00C17502" w:rsidRPr="002F1C1C">
        <w:rPr>
          <w:rFonts w:cs="Times New Roman"/>
          <w:szCs w:val="28"/>
        </w:rPr>
        <w:t>Nghị định 31/2021/</w:t>
      </w:r>
      <w:r w:rsidR="005E07B1" w:rsidRPr="002F1C1C">
        <w:rPr>
          <w:rFonts w:cs="Times New Roman"/>
          <w:szCs w:val="28"/>
        </w:rPr>
        <w:t xml:space="preserve">NĐ-CP của Chính phủ </w:t>
      </w:r>
      <w:r w:rsidR="00F319D9" w:rsidRPr="002F1C1C">
        <w:rPr>
          <w:rFonts w:cs="Times New Roman"/>
          <w:szCs w:val="28"/>
        </w:rPr>
        <w:t>q</w:t>
      </w:r>
      <w:r w:rsidR="00C17502" w:rsidRPr="002F1C1C">
        <w:rPr>
          <w:rFonts w:cs="Times New Roman"/>
          <w:szCs w:val="28"/>
        </w:rPr>
        <w:t>uy định về hình thức đầu tư, điều kiện tiếp cận thị trườ</w:t>
      </w:r>
      <w:r w:rsidR="005C173B" w:rsidRPr="002F1C1C">
        <w:rPr>
          <w:rFonts w:cs="Times New Roman"/>
          <w:szCs w:val="28"/>
        </w:rPr>
        <w:t>ng</w:t>
      </w:r>
      <w:r w:rsidR="00C17502" w:rsidRPr="002F1C1C">
        <w:rPr>
          <w:rFonts w:cs="Times New Roman"/>
          <w:szCs w:val="28"/>
        </w:rPr>
        <w:t xml:space="preserve"> và thủ tục cấ</w:t>
      </w:r>
      <w:r w:rsidR="00FA5D3E" w:rsidRPr="002F1C1C">
        <w:rPr>
          <w:rFonts w:cs="Times New Roman"/>
          <w:szCs w:val="28"/>
        </w:rPr>
        <w:t xml:space="preserve">p Giấy </w:t>
      </w:r>
      <w:r w:rsidR="00F319D9" w:rsidRPr="002F1C1C">
        <w:rPr>
          <w:rFonts w:cs="Times New Roman"/>
          <w:szCs w:val="28"/>
        </w:rPr>
        <w:t>CNĐKĐT</w:t>
      </w:r>
      <w:r w:rsidR="00C17502" w:rsidRPr="002F1C1C">
        <w:rPr>
          <w:rFonts w:cs="Times New Roman"/>
          <w:szCs w:val="28"/>
        </w:rPr>
        <w:t xml:space="preserve"> và </w:t>
      </w:r>
      <w:r w:rsidR="00FA5D3E" w:rsidRPr="002F1C1C">
        <w:rPr>
          <w:rFonts w:cs="Times New Roman"/>
          <w:szCs w:val="28"/>
        </w:rPr>
        <w:t xml:space="preserve">Giấy </w:t>
      </w:r>
      <w:r w:rsidR="00F319D9" w:rsidRPr="002F1C1C">
        <w:rPr>
          <w:rFonts w:cs="Times New Roman"/>
          <w:szCs w:val="28"/>
        </w:rPr>
        <w:t>CNĐKDN</w:t>
      </w:r>
      <w:r w:rsidR="005C173B" w:rsidRPr="002F1C1C">
        <w:rPr>
          <w:rFonts w:cs="Times New Roman"/>
          <w:szCs w:val="28"/>
        </w:rPr>
        <w:t>…;</w:t>
      </w:r>
      <w:r w:rsidR="005E07B1" w:rsidRPr="002F1C1C">
        <w:rPr>
          <w:rFonts w:cs="Times New Roman"/>
          <w:szCs w:val="28"/>
        </w:rPr>
        <w:t xml:space="preserve"> Nghị định 09/2018/NĐ-CP của Chính phủ quy định chi tiết Luật thương mại và Luật Quản lý ngoại thương về hoạt động mua bán hàng hóa và các hoạt động liên quan trực tiếp đến mua bán hàng hóa của nhà đầu tư nước ngoài, </w:t>
      </w:r>
      <w:r w:rsidR="008C36D8" w:rsidRPr="002F1C1C">
        <w:rPr>
          <w:rFonts w:cs="Times New Roman"/>
          <w:szCs w:val="28"/>
        </w:rPr>
        <w:t>TCKT</w:t>
      </w:r>
      <w:r w:rsidR="005E07B1" w:rsidRPr="002F1C1C">
        <w:rPr>
          <w:rFonts w:cs="Times New Roman"/>
          <w:szCs w:val="28"/>
        </w:rPr>
        <w:t xml:space="preserve"> có vốn </w:t>
      </w:r>
      <w:r w:rsidR="008C36D8" w:rsidRPr="002F1C1C">
        <w:rPr>
          <w:rFonts w:cs="Times New Roman"/>
          <w:szCs w:val="28"/>
        </w:rPr>
        <w:t>ĐTNN</w:t>
      </w:r>
      <w:r w:rsidR="005E07B1" w:rsidRPr="002F1C1C">
        <w:rPr>
          <w:rFonts w:cs="Times New Roman"/>
          <w:szCs w:val="28"/>
        </w:rPr>
        <w:t xml:space="preserve"> tại Việt Nam</w:t>
      </w:r>
      <w:r w:rsidR="00C17502" w:rsidRPr="002F1C1C">
        <w:rPr>
          <w:rFonts w:cs="Times New Roman"/>
          <w:szCs w:val="28"/>
        </w:rPr>
        <w:t>.</w:t>
      </w:r>
      <w:r w:rsidR="002C25D6" w:rsidRPr="002F1C1C">
        <w:rPr>
          <w:rFonts w:cs="Times New Roman"/>
          <w:szCs w:val="28"/>
        </w:rPr>
        <w:t xml:space="preserve"> Luật Doanh nghiệp 2020 quy định đ</w:t>
      </w:r>
      <w:r w:rsidR="00C17502" w:rsidRPr="002F1C1C">
        <w:rPr>
          <w:rFonts w:cs="Times New Roman"/>
          <w:szCs w:val="28"/>
        </w:rPr>
        <w:t xml:space="preserve">iều chỉnh cơ cấu tổ chức và hoạt động của </w:t>
      </w:r>
      <w:r w:rsidR="00D67D7D" w:rsidRPr="002F1C1C">
        <w:rPr>
          <w:rFonts w:cs="Times New Roman"/>
          <w:szCs w:val="28"/>
        </w:rPr>
        <w:t>TCKT có vốn ĐTNN</w:t>
      </w:r>
      <w:r w:rsidR="00C17502" w:rsidRPr="002F1C1C">
        <w:rPr>
          <w:rFonts w:cs="Times New Roman"/>
          <w:szCs w:val="28"/>
        </w:rPr>
        <w:t>, đảm bảo sự thống nhất trong quản lý doanh nghiệp trong và ngoài nước.</w:t>
      </w:r>
    </w:p>
    <w:p w:rsidR="0007763B" w:rsidRPr="002F1C1C" w:rsidRDefault="00521BF0" w:rsidP="002247AB">
      <w:pPr>
        <w:tabs>
          <w:tab w:val="left" w:pos="851"/>
        </w:tabs>
        <w:spacing w:after="0" w:line="288" w:lineRule="auto"/>
        <w:ind w:firstLine="567"/>
        <w:jc w:val="both"/>
        <w:rPr>
          <w:rFonts w:cs="Times New Roman"/>
          <w:szCs w:val="28"/>
        </w:rPr>
      </w:pPr>
      <w:r w:rsidRPr="002F1C1C">
        <w:rPr>
          <w:rFonts w:cs="Times New Roman"/>
          <w:szCs w:val="28"/>
        </w:rPr>
        <w:t xml:space="preserve">Nhìn chung, mức </w:t>
      </w:r>
      <w:r w:rsidR="00C17502" w:rsidRPr="002F1C1C">
        <w:rPr>
          <w:rFonts w:cs="Times New Roman"/>
          <w:szCs w:val="28"/>
        </w:rPr>
        <w:t xml:space="preserve">độ đồng bộ các quy định pháp luật về hoạt động đầu tư của </w:t>
      </w:r>
      <w:r w:rsidR="003F410E" w:rsidRPr="002F1C1C">
        <w:rPr>
          <w:rFonts w:cs="Times New Roman"/>
          <w:szCs w:val="28"/>
        </w:rPr>
        <w:t>TCKT</w:t>
      </w:r>
      <w:r w:rsidR="00C17502" w:rsidRPr="002F1C1C">
        <w:rPr>
          <w:rFonts w:cs="Times New Roman"/>
          <w:szCs w:val="28"/>
        </w:rPr>
        <w:t xml:space="preserve"> có vốn </w:t>
      </w:r>
      <w:r w:rsidR="003F410E" w:rsidRPr="002F1C1C">
        <w:rPr>
          <w:rFonts w:cs="Times New Roman"/>
          <w:szCs w:val="28"/>
        </w:rPr>
        <w:t>ĐTNN</w:t>
      </w:r>
      <w:r w:rsidR="00C17502" w:rsidRPr="002F1C1C">
        <w:rPr>
          <w:rFonts w:cs="Times New Roman"/>
          <w:szCs w:val="28"/>
        </w:rPr>
        <w:t xml:space="preserve"> </w:t>
      </w:r>
      <w:r w:rsidR="0068141F">
        <w:rPr>
          <w:rFonts w:cs="Times New Roman"/>
          <w:szCs w:val="28"/>
        </w:rPr>
        <w:t xml:space="preserve">tại Việt Nam </w:t>
      </w:r>
      <w:r w:rsidR="00B30C9E" w:rsidRPr="002F1C1C">
        <w:rPr>
          <w:rFonts w:cs="Times New Roman"/>
          <w:szCs w:val="28"/>
        </w:rPr>
        <w:t xml:space="preserve">cao và </w:t>
      </w:r>
      <w:r w:rsidR="005D01D0" w:rsidRPr="002F1C1C">
        <w:rPr>
          <w:rFonts w:cs="Times New Roman"/>
          <w:szCs w:val="28"/>
        </w:rPr>
        <w:t>đảm bảo yêu cầu</w:t>
      </w:r>
      <w:r w:rsidR="00C17502" w:rsidRPr="002F1C1C">
        <w:rPr>
          <w:rFonts w:cs="Times New Roman"/>
          <w:szCs w:val="28"/>
        </w:rPr>
        <w:t>, nhờ sự tuân thủ khung pháp lý trung ương, tích hợp cam kết quốc tế và các chính sách ưu đãi địa phương.</w:t>
      </w:r>
    </w:p>
    <w:p w:rsidR="0028014E" w:rsidRPr="002F1C1C" w:rsidRDefault="00C658FA" w:rsidP="002247AB">
      <w:pPr>
        <w:pStyle w:val="3"/>
        <w:spacing w:line="288" w:lineRule="auto"/>
      </w:pPr>
      <w:bookmarkStart w:id="45" w:name="_Toc211253693"/>
      <w:bookmarkStart w:id="46" w:name="_Toc211253746"/>
      <w:r w:rsidRPr="002F1C1C">
        <w:t xml:space="preserve">1.2.2. </w:t>
      </w:r>
      <w:r w:rsidR="00410463" w:rsidRPr="002F1C1C">
        <w:t xml:space="preserve">Năng lực, </w:t>
      </w:r>
      <w:r w:rsidR="00A755D4" w:rsidRPr="002F1C1C">
        <w:t>nhận thức của</w:t>
      </w:r>
      <w:r w:rsidR="0090037D" w:rsidRPr="002F1C1C">
        <w:t xml:space="preserve"> </w:t>
      </w:r>
      <w:r w:rsidR="00391079" w:rsidRPr="002F1C1C">
        <w:t xml:space="preserve">các </w:t>
      </w:r>
      <w:r w:rsidR="00FA4290" w:rsidRPr="002F1C1C">
        <w:t xml:space="preserve">chủ thể </w:t>
      </w:r>
      <w:r w:rsidR="00391079" w:rsidRPr="002F1C1C">
        <w:t xml:space="preserve">trong hoạt động </w:t>
      </w:r>
      <w:r w:rsidR="0090037D" w:rsidRPr="002F1C1C">
        <w:t xml:space="preserve">đầu tư </w:t>
      </w:r>
      <w:r w:rsidR="00E25430" w:rsidRPr="002F1C1C">
        <w:t xml:space="preserve">của các </w:t>
      </w:r>
      <w:r w:rsidR="00470302" w:rsidRPr="002F1C1C">
        <w:t>tổ chức kinh tế</w:t>
      </w:r>
      <w:r w:rsidR="00E25430" w:rsidRPr="002F1C1C">
        <w:t xml:space="preserve"> có vốn </w:t>
      </w:r>
      <w:r w:rsidR="00470302" w:rsidRPr="002F1C1C">
        <w:t>đầu tư nước ngoài</w:t>
      </w:r>
      <w:bookmarkEnd w:id="45"/>
      <w:bookmarkEnd w:id="46"/>
    </w:p>
    <w:p w:rsidR="00AE46E0" w:rsidRPr="007602F0" w:rsidRDefault="00AE46E0" w:rsidP="002247AB">
      <w:pPr>
        <w:spacing w:after="0" w:line="288" w:lineRule="auto"/>
        <w:ind w:firstLine="567"/>
        <w:rPr>
          <w:rFonts w:cs="Times New Roman"/>
          <w:szCs w:val="28"/>
        </w:rPr>
      </w:pPr>
      <w:r w:rsidRPr="002F1C1C">
        <w:rPr>
          <w:rFonts w:cs="Times New Roman"/>
          <w:i/>
          <w:szCs w:val="28"/>
        </w:rPr>
        <w:t>1.2.2.1</w:t>
      </w:r>
      <w:r w:rsidR="00521BF0" w:rsidRPr="002F1C1C">
        <w:rPr>
          <w:rFonts w:cs="Times New Roman"/>
          <w:i/>
          <w:szCs w:val="28"/>
        </w:rPr>
        <w:t>.</w:t>
      </w:r>
      <w:r w:rsidRPr="002F1C1C">
        <w:rPr>
          <w:rFonts w:cs="Times New Roman"/>
          <w:i/>
          <w:szCs w:val="28"/>
        </w:rPr>
        <w:t xml:space="preserve"> </w:t>
      </w:r>
      <w:r w:rsidR="002A578E" w:rsidRPr="002F1C1C">
        <w:rPr>
          <w:rFonts w:cs="Times New Roman"/>
          <w:i/>
          <w:szCs w:val="28"/>
        </w:rPr>
        <w:t xml:space="preserve">Đối với các </w:t>
      </w:r>
      <w:r w:rsidR="00C4291B" w:rsidRPr="002F1C1C">
        <w:rPr>
          <w:rFonts w:cs="Times New Roman"/>
          <w:i/>
          <w:szCs w:val="28"/>
        </w:rPr>
        <w:t>tổ chức kinh tế</w:t>
      </w:r>
      <w:r w:rsidR="00E25430" w:rsidRPr="002F1C1C">
        <w:rPr>
          <w:rFonts w:cs="Times New Roman"/>
          <w:i/>
          <w:szCs w:val="28"/>
        </w:rPr>
        <w:t xml:space="preserve"> có vốn </w:t>
      </w:r>
      <w:r w:rsidR="00C4291B" w:rsidRPr="002F1C1C">
        <w:rPr>
          <w:rFonts w:cs="Times New Roman"/>
          <w:i/>
          <w:szCs w:val="28"/>
        </w:rPr>
        <w:t>đầu tư nước ngoài</w:t>
      </w:r>
    </w:p>
    <w:p w:rsidR="00413A41" w:rsidRDefault="0097428B" w:rsidP="002247AB">
      <w:pPr>
        <w:tabs>
          <w:tab w:val="left" w:pos="851"/>
        </w:tabs>
        <w:spacing w:after="0" w:line="288" w:lineRule="auto"/>
        <w:ind w:firstLine="567"/>
        <w:jc w:val="both"/>
        <w:rPr>
          <w:rFonts w:cs="Times New Roman"/>
          <w:szCs w:val="28"/>
        </w:rPr>
      </w:pPr>
      <w:r>
        <w:rPr>
          <w:rFonts w:cs="Times New Roman"/>
          <w:szCs w:val="28"/>
        </w:rPr>
        <w:t>Trong thời gian qua, khu vực kinh tế có vốn ĐTNN đ</w:t>
      </w:r>
      <w:r w:rsidR="00131404">
        <w:rPr>
          <w:rFonts w:cs="Times New Roman"/>
          <w:szCs w:val="28"/>
        </w:rPr>
        <w:t>ã phát triển nhanh và có hiệu quả,</w:t>
      </w:r>
      <w:r w:rsidR="00413A41">
        <w:rPr>
          <w:rFonts w:cs="Times New Roman"/>
          <w:szCs w:val="28"/>
        </w:rPr>
        <w:t xml:space="preserve"> h</w:t>
      </w:r>
      <w:r w:rsidR="00131404">
        <w:rPr>
          <w:rFonts w:cs="Times New Roman"/>
          <w:szCs w:val="28"/>
        </w:rPr>
        <w:t xml:space="preserve">oạt động ĐTNN ngày càng sôi động, nhiều tập đoàn đa quốc gia, doanh nghiệp lớn với công nghệ hiện đại đầu tư vào nước ta; quy mô vốn và chất lượng dự án tăng, góp phần </w:t>
      </w:r>
      <w:r w:rsidR="00FA6B35">
        <w:rPr>
          <w:rFonts w:cs="Times New Roman"/>
          <w:szCs w:val="28"/>
        </w:rPr>
        <w:t>tạo việc làm, thu nhập cho người lao động; nâng cao trình độ, năng lực sản xuất; tăng ngân sách nhà nước, ổn định kinh tế</w:t>
      </w:r>
      <w:r w:rsidR="00431898">
        <w:rPr>
          <w:rFonts w:cs="Times New Roman"/>
          <w:szCs w:val="28"/>
        </w:rPr>
        <w:t xml:space="preserve"> vĩ mô. </w:t>
      </w:r>
      <w:r w:rsidR="00FA6B35">
        <w:rPr>
          <w:rFonts w:cs="Times New Roman"/>
          <w:szCs w:val="28"/>
        </w:rPr>
        <w:t>Tuy nhiên số lượng dự án quy mô nhỏ</w:t>
      </w:r>
      <w:r w:rsidR="00047244">
        <w:rPr>
          <w:rFonts w:cs="Times New Roman"/>
          <w:szCs w:val="28"/>
        </w:rPr>
        <w:t xml:space="preserve">, công nghệ thấp, thâm dụng lao động còn lớn; phân bố không đồng đều; tỉ lệ vốn thực hiện trên vốn đăng ký còn </w:t>
      </w:r>
      <w:r w:rsidR="00047244">
        <w:rPr>
          <w:rFonts w:cs="Times New Roman"/>
          <w:szCs w:val="28"/>
        </w:rPr>
        <w:lastRenderedPageBreak/>
        <w:t xml:space="preserve">thấp. Tỉ trọng góp cho ngân sách nhà nước có xu hướng giảm. Liên kết, tương tác với các khu vực khác của nền kinh tế thiếu chặt chẽ, hiệu ứng lan tỏa về năng suất và công nghệ chưa cao; tỉ lệ nội địa hóa thấp. </w:t>
      </w:r>
    </w:p>
    <w:p w:rsidR="009A1F5A" w:rsidRDefault="002A578E" w:rsidP="002247AB">
      <w:pPr>
        <w:tabs>
          <w:tab w:val="left" w:pos="851"/>
        </w:tabs>
        <w:spacing w:after="0" w:line="288" w:lineRule="auto"/>
        <w:ind w:firstLine="567"/>
        <w:jc w:val="both"/>
        <w:rPr>
          <w:rFonts w:cs="Times New Roman"/>
          <w:i/>
          <w:szCs w:val="28"/>
        </w:rPr>
      </w:pPr>
      <w:r w:rsidRPr="002F1C1C">
        <w:rPr>
          <w:rFonts w:cs="Times New Roman"/>
          <w:i/>
          <w:szCs w:val="28"/>
        </w:rPr>
        <w:t>1.2.2.2</w:t>
      </w:r>
      <w:r w:rsidR="002F1C1C">
        <w:rPr>
          <w:rFonts w:cs="Times New Roman"/>
          <w:i/>
          <w:szCs w:val="28"/>
        </w:rPr>
        <w:t>.</w:t>
      </w:r>
      <w:r w:rsidR="00C24630" w:rsidRPr="002F1C1C">
        <w:rPr>
          <w:rFonts w:cs="Times New Roman"/>
          <w:i/>
          <w:szCs w:val="28"/>
        </w:rPr>
        <w:t xml:space="preserve"> </w:t>
      </w:r>
      <w:r w:rsidR="00E25430" w:rsidRPr="002F1C1C">
        <w:rPr>
          <w:rFonts w:cs="Times New Roman"/>
          <w:i/>
          <w:szCs w:val="28"/>
        </w:rPr>
        <w:t>Đối với các cơ quan chức năng</w:t>
      </w:r>
    </w:p>
    <w:p w:rsidR="00D8508D" w:rsidRDefault="0051766F" w:rsidP="002247AB">
      <w:pPr>
        <w:tabs>
          <w:tab w:val="left" w:pos="851"/>
        </w:tabs>
        <w:spacing w:after="0" w:line="288" w:lineRule="auto"/>
        <w:ind w:firstLine="567"/>
        <w:jc w:val="both"/>
        <w:rPr>
          <w:rFonts w:cs="Times New Roman"/>
          <w:szCs w:val="28"/>
        </w:rPr>
      </w:pPr>
      <w:r w:rsidRPr="0051766F">
        <w:rPr>
          <w:rFonts w:cs="Times New Roman"/>
          <w:szCs w:val="28"/>
        </w:rPr>
        <w:t>Thời gian qua</w:t>
      </w:r>
      <w:r>
        <w:rPr>
          <w:rFonts w:cs="Times New Roman"/>
          <w:szCs w:val="28"/>
        </w:rPr>
        <w:t xml:space="preserve">, </w:t>
      </w:r>
      <w:r w:rsidR="001E5ADC">
        <w:rPr>
          <w:rFonts w:cs="Times New Roman"/>
          <w:szCs w:val="28"/>
        </w:rPr>
        <w:t xml:space="preserve">các cơ quan chức năng (Bộ Tài chính...) đã tích cực triển khai nhiều biện pháp để thu hút đầu tư của các TCKT có vốn ĐTNN như: </w:t>
      </w:r>
      <w:r w:rsidR="001A1707">
        <w:rPr>
          <w:rFonts w:cs="Times New Roman"/>
          <w:szCs w:val="28"/>
        </w:rPr>
        <w:t xml:space="preserve">phối hợp các địa phương </w:t>
      </w:r>
      <w:r w:rsidR="001E5ADC">
        <w:rPr>
          <w:rFonts w:cs="Times New Roman"/>
          <w:szCs w:val="28"/>
        </w:rPr>
        <w:t xml:space="preserve">tăng cường hoạt động quản lý nhà nước về đầu tư, công tác giám sát và thực thi pháp luật đầu tư; nghiên cứu xây dựng Cổng một cửa đầu tư quốc gia nhằm tăng cường thu hút các nhà ĐTNN vào Việt Nam; chủ động </w:t>
      </w:r>
      <w:r w:rsidR="00D8508D">
        <w:rPr>
          <w:rFonts w:cs="Times New Roman"/>
          <w:szCs w:val="28"/>
        </w:rPr>
        <w:t>tiếp cận các Tập đoàn lớn đang có kế hoạch mở rộng đầu tư để mời gọi, thu hút đầu tư vào Việt Nam; tuyên truyền quảng bá về sự sẵng sàng của Việt Nam đón nhận làn sóng đầu tư thế hệ mới với các lợi thế về tiềm năng phát triển kinh tế mạnh mẽ, môi trường đầu tư thuận lợi với sự đồng hành, hỗ trợ tối đa của chính quyền từ Trung ương đến địa phương.</w:t>
      </w:r>
    </w:p>
    <w:p w:rsidR="00752B23" w:rsidRPr="00752B23" w:rsidRDefault="00C227D7" w:rsidP="002247AB">
      <w:pPr>
        <w:tabs>
          <w:tab w:val="left" w:pos="851"/>
        </w:tabs>
        <w:spacing w:after="0" w:line="288" w:lineRule="auto"/>
        <w:ind w:firstLine="562"/>
        <w:jc w:val="both"/>
        <w:rPr>
          <w:rFonts w:cs="Times New Roman"/>
          <w:i/>
          <w:szCs w:val="28"/>
        </w:rPr>
      </w:pPr>
      <w:r w:rsidRPr="002F1C1C">
        <w:rPr>
          <w:rFonts w:cs="Times New Roman"/>
          <w:i/>
          <w:szCs w:val="28"/>
        </w:rPr>
        <w:t>1.2.2.3</w:t>
      </w:r>
      <w:r w:rsidR="002F1C1C" w:rsidRPr="00BF0B4E">
        <w:rPr>
          <w:rFonts w:cs="Times New Roman"/>
          <w:i/>
          <w:szCs w:val="28"/>
        </w:rPr>
        <w:t>.</w:t>
      </w:r>
      <w:r w:rsidR="002F1C1C" w:rsidRPr="002F1C1C">
        <w:rPr>
          <w:rFonts w:cs="Times New Roman"/>
          <w:b/>
          <w:i/>
          <w:szCs w:val="28"/>
        </w:rPr>
        <w:t xml:space="preserve"> </w:t>
      </w:r>
      <w:r w:rsidR="00E25430" w:rsidRPr="002F1C1C">
        <w:rPr>
          <w:rFonts w:cs="Times New Roman"/>
          <w:i/>
          <w:szCs w:val="28"/>
        </w:rPr>
        <w:t>Đối với người lao động</w:t>
      </w:r>
    </w:p>
    <w:p w:rsidR="00CF3657" w:rsidRPr="00224492" w:rsidRDefault="00431898" w:rsidP="002247AB">
      <w:pPr>
        <w:spacing w:after="0" w:line="288" w:lineRule="auto"/>
        <w:ind w:firstLine="562"/>
        <w:jc w:val="both"/>
        <w:rPr>
          <w:rFonts w:eastAsia="Times New Roman" w:cs="Times New Roman"/>
          <w:szCs w:val="28"/>
        </w:rPr>
      </w:pPr>
      <w:r>
        <w:rPr>
          <w:rFonts w:eastAsia="Times New Roman" w:cs="Times New Roman"/>
          <w:szCs w:val="28"/>
        </w:rPr>
        <w:t>Hiện nay d</w:t>
      </w:r>
      <w:r w:rsidR="00752B23" w:rsidRPr="00752B23">
        <w:rPr>
          <w:rFonts w:eastAsia="Times New Roman" w:cs="Times New Roman"/>
          <w:szCs w:val="28"/>
        </w:rPr>
        <w:t xml:space="preserve">ân số Việt Nam trẻ, tỉ lệ dân số trong độ tuổi lao động cao, đây là lợi thế lớn để duy trì nguồn cung lao động. </w:t>
      </w:r>
      <w:r w:rsidR="00CF3657">
        <w:rPr>
          <w:rFonts w:cs="Times New Roman"/>
          <w:szCs w:val="28"/>
        </w:rPr>
        <w:t>Hiện nay các nhà ĐTNN đang tập trung chuyển đổi sang mô hình tự động hóa, hiện đại hóa, cải tiến dây chuyền, hệ thống để tăng hiệu quả, hiệu suất. Vì vậy, đòi hỏi công nhân, lao động tay nghề cao đáp ứng được yêu cầu. Trong khi đó, lao động Việt Nam chủ yếu là lao động phổ thông, tay nghề thấp. Vì vậy thị trường Việt Nam sẽ thiếu tính cạnh tranh và sức thu hút đối với các nhà ĐTNN.</w:t>
      </w:r>
    </w:p>
    <w:p w:rsidR="00FA4290" w:rsidRPr="002F1C1C" w:rsidRDefault="00FA4290" w:rsidP="002247AB">
      <w:pPr>
        <w:pStyle w:val="3"/>
        <w:spacing w:line="288" w:lineRule="auto"/>
      </w:pPr>
      <w:bookmarkStart w:id="47" w:name="_Toc211253694"/>
      <w:bookmarkStart w:id="48" w:name="_Toc211253747"/>
      <w:r w:rsidRPr="002F1C1C">
        <w:t>1.2.3 Yếu tố kinh tế - xã hội, cơ sở vật chất</w:t>
      </w:r>
      <w:bookmarkEnd w:id="47"/>
      <w:bookmarkEnd w:id="48"/>
    </w:p>
    <w:p w:rsidR="00970D3A" w:rsidRPr="002F1C1C" w:rsidRDefault="00BF0655" w:rsidP="002247AB">
      <w:pPr>
        <w:tabs>
          <w:tab w:val="left" w:pos="851"/>
        </w:tabs>
        <w:spacing w:after="0" w:line="288" w:lineRule="auto"/>
        <w:ind w:firstLine="567"/>
        <w:jc w:val="both"/>
        <w:rPr>
          <w:rFonts w:cs="Times New Roman"/>
          <w:color w:val="000000"/>
          <w:szCs w:val="28"/>
          <w:lang w:val="vi-VN"/>
        </w:rPr>
      </w:pPr>
      <w:r w:rsidRPr="002F1C1C">
        <w:rPr>
          <w:rFonts w:cs="Times New Roman"/>
          <w:color w:val="000000"/>
          <w:szCs w:val="28"/>
        </w:rPr>
        <w:t>Tại Việt Nam, n</w:t>
      </w:r>
      <w:r w:rsidR="00970D3A" w:rsidRPr="002F1C1C">
        <w:rPr>
          <w:rFonts w:cs="Times New Roman"/>
          <w:color w:val="000000"/>
          <w:szCs w:val="28"/>
          <w:lang w:val="vi-VN"/>
        </w:rPr>
        <w:t xml:space="preserve">hận thức về nền kinh tế thị trường định hướng xã hội chủ nghĩa ngày càng đầy đủ hơn. Hệ thống </w:t>
      </w:r>
      <w:r w:rsidR="00970D3A" w:rsidRPr="002F1C1C">
        <w:rPr>
          <w:rFonts w:cs="Times New Roman"/>
          <w:color w:val="000000"/>
          <w:szCs w:val="28"/>
        </w:rPr>
        <w:t>pháp luật</w:t>
      </w:r>
      <w:r w:rsidR="00970D3A" w:rsidRPr="002F1C1C">
        <w:rPr>
          <w:rFonts w:cs="Times New Roman"/>
          <w:color w:val="000000"/>
          <w:szCs w:val="28"/>
          <w:lang w:val="vi-VN"/>
        </w:rPr>
        <w:t>, cơ chế, chính sách tiếp tục được hoàn thiện phù hợp với yêu cầu xây dựng nền kinh tế thị trường hiện đại</w:t>
      </w:r>
      <w:r w:rsidR="00970D3A" w:rsidRPr="002F1C1C">
        <w:rPr>
          <w:rFonts w:cs="Times New Roman"/>
          <w:color w:val="000000"/>
          <w:szCs w:val="28"/>
        </w:rPr>
        <w:t xml:space="preserve"> và hội nhập quốc tế</w:t>
      </w:r>
      <w:r w:rsidR="00970D3A" w:rsidRPr="002F1C1C">
        <w:rPr>
          <w:rFonts w:cs="Times New Roman"/>
          <w:color w:val="000000"/>
          <w:szCs w:val="28"/>
          <w:lang w:val="vi-VN"/>
        </w:rPr>
        <w:t xml:space="preserve">. Các yếu tố thị trường và các loại thị trường từng bước phát triển đồng bộ, gắn với thị trường khu vực và thế giới. </w:t>
      </w:r>
      <w:r w:rsidR="00970D3A" w:rsidRPr="002F1C1C">
        <w:rPr>
          <w:rFonts w:cs="Times New Roman"/>
          <w:color w:val="000000"/>
          <w:szCs w:val="28"/>
        </w:rPr>
        <w:t>N</w:t>
      </w:r>
      <w:r w:rsidR="00970D3A" w:rsidRPr="002F1C1C">
        <w:rPr>
          <w:rFonts w:cs="Times New Roman"/>
          <w:color w:val="000000"/>
          <w:szCs w:val="28"/>
          <w:lang w:val="vi-VN"/>
        </w:rPr>
        <w:t>hiều rào cản tham gia thị trường</w:t>
      </w:r>
      <w:r w:rsidR="00970D3A" w:rsidRPr="002F1C1C">
        <w:rPr>
          <w:rFonts w:cs="Times New Roman"/>
          <w:color w:val="000000"/>
          <w:szCs w:val="28"/>
        </w:rPr>
        <w:t xml:space="preserve"> được dỡ bỏ; </w:t>
      </w:r>
      <w:r w:rsidR="00970D3A" w:rsidRPr="002F1C1C">
        <w:rPr>
          <w:rFonts w:cs="Times New Roman"/>
          <w:color w:val="000000"/>
          <w:szCs w:val="28"/>
          <w:lang w:val="vi-VN"/>
        </w:rPr>
        <w:t>môi trường đầu tư</w:t>
      </w:r>
      <w:r w:rsidR="00970D3A" w:rsidRPr="002F1C1C">
        <w:rPr>
          <w:rFonts w:cs="Times New Roman"/>
          <w:color w:val="000000"/>
          <w:szCs w:val="28"/>
        </w:rPr>
        <w:t xml:space="preserve">, </w:t>
      </w:r>
      <w:r w:rsidR="00970D3A" w:rsidRPr="002F1C1C">
        <w:rPr>
          <w:rFonts w:cs="Times New Roman"/>
          <w:color w:val="000000"/>
          <w:szCs w:val="28"/>
          <w:lang w:val="vi-VN"/>
        </w:rPr>
        <w:t>kinh doanh</w:t>
      </w:r>
      <w:r w:rsidR="00970D3A" w:rsidRPr="002F1C1C">
        <w:rPr>
          <w:rFonts w:cs="Times New Roman"/>
          <w:color w:val="000000"/>
          <w:szCs w:val="28"/>
        </w:rPr>
        <w:t xml:space="preserve"> được cải thiện rõ rệt, </w:t>
      </w:r>
      <w:r w:rsidR="00970D3A" w:rsidRPr="002F1C1C">
        <w:rPr>
          <w:rFonts w:cs="Times New Roman"/>
          <w:color w:val="000000"/>
          <w:szCs w:val="28"/>
          <w:lang w:val="vi-VN"/>
        </w:rPr>
        <w:t>khởi nghiệp sáng tạo và phát triển doanh nghiệp khá sôi động</w:t>
      </w:r>
      <w:r w:rsidR="00970D3A" w:rsidRPr="002F1C1C">
        <w:rPr>
          <w:rFonts w:cs="Times New Roman"/>
          <w:color w:val="000000"/>
          <w:szCs w:val="28"/>
        </w:rPr>
        <w:t xml:space="preserve">. Doanh nghiệp </w:t>
      </w:r>
      <w:r w:rsidR="00970D3A" w:rsidRPr="002F1C1C">
        <w:rPr>
          <w:rFonts w:cs="Times New Roman"/>
          <w:color w:val="000000"/>
          <w:szCs w:val="28"/>
          <w:lang w:val="vi-VN"/>
        </w:rPr>
        <w:t xml:space="preserve">nhà nước từng bước được sắp xếp, tổ chức lại có hiệu quả hơn; kinh tế tư nhân ngày càng khẳng định là một động lực quan trọng của nền kinh tế; kinh tế tập thể từng bước đổi </w:t>
      </w:r>
      <w:r w:rsidR="00970D3A" w:rsidRPr="002F1C1C">
        <w:rPr>
          <w:rFonts w:cs="Times New Roman"/>
          <w:color w:val="000000"/>
          <w:spacing w:val="-4"/>
          <w:szCs w:val="28"/>
          <w:lang w:val="vi-VN"/>
        </w:rPr>
        <w:t>mới</w:t>
      </w:r>
      <w:r w:rsidR="00970D3A" w:rsidRPr="002F1C1C">
        <w:rPr>
          <w:rFonts w:cs="Times New Roman"/>
          <w:color w:val="000000"/>
          <w:spacing w:val="-4"/>
          <w:szCs w:val="28"/>
        </w:rPr>
        <w:t xml:space="preserve"> gắn với cơ chế thị trường</w:t>
      </w:r>
      <w:r w:rsidR="00970D3A" w:rsidRPr="002F1C1C">
        <w:rPr>
          <w:rFonts w:cs="Times New Roman"/>
          <w:color w:val="000000"/>
          <w:spacing w:val="-4"/>
          <w:szCs w:val="28"/>
          <w:lang w:val="vi-VN"/>
        </w:rPr>
        <w:t>; kinh tế có vốn đầu tư nước ngoài phát triển nhanh</w:t>
      </w:r>
      <w:r w:rsidR="00970D3A" w:rsidRPr="002F1C1C">
        <w:rPr>
          <w:rFonts w:cs="Times New Roman"/>
          <w:color w:val="000000"/>
          <w:szCs w:val="28"/>
        </w:rPr>
        <w:t xml:space="preserve">, là </w:t>
      </w:r>
      <w:r w:rsidR="00970D3A" w:rsidRPr="002F1C1C">
        <w:rPr>
          <w:rFonts w:cs="Times New Roman"/>
          <w:color w:val="000000"/>
          <w:szCs w:val="28"/>
          <w:lang w:val="vi-VN"/>
        </w:rPr>
        <w:t>bộ phận quan trọng của nền kinh tế nước ta.</w:t>
      </w:r>
    </w:p>
    <w:p w:rsidR="005325C1" w:rsidRDefault="005325C1" w:rsidP="002247AB">
      <w:pPr>
        <w:pStyle w:val="BodyText"/>
        <w:tabs>
          <w:tab w:val="left" w:pos="851"/>
        </w:tabs>
        <w:spacing w:line="288" w:lineRule="auto"/>
        <w:ind w:left="0" w:firstLine="567"/>
        <w:rPr>
          <w:rFonts w:cs="Times New Roman"/>
          <w:szCs w:val="28"/>
          <w:lang w:val="en-US"/>
        </w:rPr>
      </w:pPr>
    </w:p>
    <w:p w:rsidR="00D95657" w:rsidRDefault="00D95657" w:rsidP="002247AB">
      <w:pPr>
        <w:pStyle w:val="BodyText"/>
        <w:tabs>
          <w:tab w:val="left" w:pos="851"/>
        </w:tabs>
        <w:spacing w:line="288" w:lineRule="auto"/>
        <w:ind w:left="0" w:firstLine="567"/>
        <w:rPr>
          <w:rFonts w:cs="Times New Roman"/>
          <w:szCs w:val="28"/>
          <w:lang w:val="en-US"/>
        </w:rPr>
      </w:pPr>
    </w:p>
    <w:p w:rsidR="00D95657" w:rsidRPr="00CD290D" w:rsidRDefault="00D95657" w:rsidP="002247AB">
      <w:pPr>
        <w:pStyle w:val="BodyText"/>
        <w:tabs>
          <w:tab w:val="left" w:pos="851"/>
        </w:tabs>
        <w:spacing w:line="288" w:lineRule="auto"/>
        <w:ind w:left="0" w:firstLine="567"/>
        <w:rPr>
          <w:rFonts w:cs="Times New Roman"/>
          <w:szCs w:val="28"/>
          <w:lang w:val="en-US"/>
        </w:rPr>
      </w:pPr>
    </w:p>
    <w:p w:rsidR="004B23B9" w:rsidRDefault="008D435F" w:rsidP="002247AB">
      <w:pPr>
        <w:pStyle w:val="1"/>
        <w:spacing w:line="288" w:lineRule="auto"/>
      </w:pPr>
      <w:bookmarkStart w:id="49" w:name="_Toc211253695"/>
      <w:bookmarkStart w:id="50" w:name="_Toc211253748"/>
      <w:r w:rsidRPr="002F1C1C">
        <w:t>T</w:t>
      </w:r>
      <w:r w:rsidR="002F1C1C" w:rsidRPr="002F1C1C">
        <w:t>iểu kết Chương 1</w:t>
      </w:r>
      <w:bookmarkEnd w:id="49"/>
      <w:bookmarkEnd w:id="50"/>
    </w:p>
    <w:p w:rsidR="00047244" w:rsidRDefault="00047244" w:rsidP="002247AB">
      <w:pPr>
        <w:pStyle w:val="1"/>
        <w:spacing w:line="288" w:lineRule="auto"/>
      </w:pPr>
    </w:p>
    <w:p w:rsidR="00AC74D8" w:rsidRDefault="00AC74D8" w:rsidP="002247AB">
      <w:pPr>
        <w:tabs>
          <w:tab w:val="left" w:pos="851"/>
        </w:tabs>
        <w:spacing w:after="0" w:line="288" w:lineRule="auto"/>
        <w:ind w:firstLine="567"/>
        <w:jc w:val="both"/>
        <w:rPr>
          <w:rFonts w:cs="Times New Roman"/>
          <w:szCs w:val="28"/>
        </w:rPr>
      </w:pPr>
      <w:r w:rsidRPr="002F1C1C">
        <w:rPr>
          <w:rFonts w:cs="Times New Roman"/>
          <w:color w:val="000000"/>
          <w:szCs w:val="28"/>
        </w:rPr>
        <w:t xml:space="preserve">Trong chương này, đề án </w:t>
      </w:r>
      <w:r w:rsidR="001A350A" w:rsidRPr="002F1C1C">
        <w:rPr>
          <w:rFonts w:cs="Times New Roman"/>
          <w:color w:val="000000"/>
          <w:szCs w:val="28"/>
        </w:rPr>
        <w:t>đã k</w:t>
      </w:r>
      <w:r w:rsidR="00C05264" w:rsidRPr="002F1C1C">
        <w:rPr>
          <w:rFonts w:cs="Times New Roman"/>
          <w:color w:val="000000"/>
          <w:szCs w:val="28"/>
        </w:rPr>
        <w:t>hái quát pháp luật,</w:t>
      </w:r>
      <w:r w:rsidR="00C05264" w:rsidRPr="002F1C1C">
        <w:rPr>
          <w:rFonts w:cs="Times New Roman"/>
          <w:szCs w:val="28"/>
        </w:rPr>
        <w:t xml:space="preserve"> k</w:t>
      </w:r>
      <w:r w:rsidR="00C05264" w:rsidRPr="002F1C1C">
        <w:rPr>
          <w:rFonts w:cs="Times New Roman"/>
          <w:color w:val="000000"/>
          <w:szCs w:val="28"/>
        </w:rPr>
        <w:t xml:space="preserve">hái niệm, đặc điểm của pháp luật về </w:t>
      </w:r>
      <w:r w:rsidR="00C05264" w:rsidRPr="002F1C1C">
        <w:rPr>
          <w:rFonts w:cs="Times New Roman"/>
          <w:szCs w:val="28"/>
        </w:rPr>
        <w:t xml:space="preserve">hoạt động đầu tư của </w:t>
      </w:r>
      <w:r w:rsidR="009952E6" w:rsidRPr="002F1C1C">
        <w:rPr>
          <w:rFonts w:cs="Times New Roman"/>
          <w:szCs w:val="28"/>
        </w:rPr>
        <w:t>TCKT</w:t>
      </w:r>
      <w:r w:rsidR="00C05264" w:rsidRPr="002F1C1C">
        <w:rPr>
          <w:rFonts w:cs="Times New Roman"/>
          <w:szCs w:val="28"/>
        </w:rPr>
        <w:t xml:space="preserve"> có vốn </w:t>
      </w:r>
      <w:r w:rsidR="009952E6" w:rsidRPr="002F1C1C">
        <w:rPr>
          <w:rFonts w:cs="Times New Roman"/>
          <w:szCs w:val="28"/>
        </w:rPr>
        <w:t>ĐTNN</w:t>
      </w:r>
      <w:r w:rsidR="00C05264" w:rsidRPr="002F1C1C">
        <w:rPr>
          <w:rFonts w:cs="Times New Roman"/>
          <w:szCs w:val="28"/>
        </w:rPr>
        <w:t xml:space="preserve"> tại Việt Nam. Đồng thời đã nêu được</w:t>
      </w:r>
      <w:r w:rsidR="00C05264" w:rsidRPr="002F1C1C">
        <w:rPr>
          <w:rFonts w:cs="Times New Roman"/>
          <w:b/>
          <w:i/>
          <w:color w:val="000000"/>
          <w:szCs w:val="28"/>
        </w:rPr>
        <w:t xml:space="preserve"> </w:t>
      </w:r>
      <w:r w:rsidR="00C05264" w:rsidRPr="002F1C1C">
        <w:rPr>
          <w:rFonts w:cs="Times New Roman"/>
          <w:color w:val="000000"/>
          <w:szCs w:val="28"/>
        </w:rPr>
        <w:t xml:space="preserve">các nội dung pháp luật điều chỉnh về </w:t>
      </w:r>
      <w:r w:rsidR="00C05264" w:rsidRPr="002F1C1C">
        <w:rPr>
          <w:rFonts w:cs="Times New Roman"/>
          <w:szCs w:val="28"/>
        </w:rPr>
        <w:t xml:space="preserve">hoạt động đầu tư của </w:t>
      </w:r>
      <w:r w:rsidR="00707977" w:rsidRPr="002F1C1C">
        <w:rPr>
          <w:rFonts w:cs="Times New Roman"/>
          <w:szCs w:val="28"/>
        </w:rPr>
        <w:t>TCKT</w:t>
      </w:r>
      <w:r w:rsidR="00C05264" w:rsidRPr="002F1C1C">
        <w:rPr>
          <w:rFonts w:cs="Times New Roman"/>
          <w:szCs w:val="28"/>
        </w:rPr>
        <w:t xml:space="preserve"> có vốn </w:t>
      </w:r>
      <w:r w:rsidR="00707977" w:rsidRPr="002F1C1C">
        <w:rPr>
          <w:rFonts w:cs="Times New Roman"/>
          <w:szCs w:val="28"/>
        </w:rPr>
        <w:t>ĐTNN</w:t>
      </w:r>
      <w:r w:rsidR="00C05264" w:rsidRPr="002F1C1C">
        <w:rPr>
          <w:rFonts w:cs="Times New Roman"/>
          <w:szCs w:val="28"/>
        </w:rPr>
        <w:t>, đánh giá v</w:t>
      </w:r>
      <w:r w:rsidR="00C05264" w:rsidRPr="002F1C1C">
        <w:rPr>
          <w:rFonts w:cs="Times New Roman"/>
          <w:color w:val="000000"/>
          <w:szCs w:val="28"/>
        </w:rPr>
        <w:t xml:space="preserve">ai trò của pháp luật về </w:t>
      </w:r>
      <w:r w:rsidR="00C05264" w:rsidRPr="002F1C1C">
        <w:rPr>
          <w:rFonts w:cs="Times New Roman"/>
          <w:szCs w:val="28"/>
        </w:rPr>
        <w:t xml:space="preserve">hoạt động đầu tư của </w:t>
      </w:r>
      <w:r w:rsidR="006716C2" w:rsidRPr="002F1C1C">
        <w:rPr>
          <w:rFonts w:cs="Times New Roman"/>
          <w:szCs w:val="28"/>
        </w:rPr>
        <w:t>TCKT</w:t>
      </w:r>
      <w:r w:rsidR="00C05264" w:rsidRPr="002F1C1C">
        <w:rPr>
          <w:rFonts w:cs="Times New Roman"/>
          <w:szCs w:val="28"/>
        </w:rPr>
        <w:t xml:space="preserve"> có vốn </w:t>
      </w:r>
      <w:r w:rsidR="006716C2" w:rsidRPr="002F1C1C">
        <w:rPr>
          <w:rFonts w:cs="Times New Roman"/>
          <w:szCs w:val="28"/>
        </w:rPr>
        <w:t>ĐTNN</w:t>
      </w:r>
      <w:r w:rsidR="00C05264" w:rsidRPr="002F1C1C">
        <w:rPr>
          <w:rFonts w:cs="Times New Roman"/>
          <w:szCs w:val="28"/>
        </w:rPr>
        <w:t>,</w:t>
      </w:r>
      <w:r w:rsidR="00C05264" w:rsidRPr="002F1C1C">
        <w:rPr>
          <w:rFonts w:cs="Times New Roman"/>
          <w:color w:val="000000"/>
          <w:szCs w:val="28"/>
        </w:rPr>
        <w:t xml:space="preserve"> các yếu tố tác động đến thực hiện pháp luật về </w:t>
      </w:r>
      <w:r w:rsidR="00C05264" w:rsidRPr="002F1C1C">
        <w:rPr>
          <w:rFonts w:cs="Times New Roman"/>
          <w:szCs w:val="28"/>
        </w:rPr>
        <w:t xml:space="preserve">hoạt động đầu tư của </w:t>
      </w:r>
      <w:r w:rsidR="00096CFE" w:rsidRPr="002F1C1C">
        <w:rPr>
          <w:rFonts w:cs="Times New Roman"/>
          <w:szCs w:val="28"/>
        </w:rPr>
        <w:t>TCKT</w:t>
      </w:r>
      <w:r w:rsidR="00C05264" w:rsidRPr="002F1C1C">
        <w:rPr>
          <w:rFonts w:cs="Times New Roman"/>
          <w:szCs w:val="28"/>
        </w:rPr>
        <w:t xml:space="preserve"> có vốn </w:t>
      </w:r>
      <w:r w:rsidR="00096CFE" w:rsidRPr="002F1C1C">
        <w:rPr>
          <w:rFonts w:cs="Times New Roman"/>
          <w:szCs w:val="28"/>
        </w:rPr>
        <w:t>ĐTNN</w:t>
      </w:r>
      <w:r w:rsidR="00C05264" w:rsidRPr="002F1C1C">
        <w:rPr>
          <w:rFonts w:cs="Times New Roman"/>
          <w:szCs w:val="28"/>
        </w:rPr>
        <w:t xml:space="preserve"> tại </w:t>
      </w:r>
      <w:r w:rsidR="00A519D0">
        <w:rPr>
          <w:rFonts w:cs="Times New Roman"/>
          <w:szCs w:val="28"/>
        </w:rPr>
        <w:t xml:space="preserve">Việt Nam nói chung và </w:t>
      </w:r>
      <w:r w:rsidR="00C05264" w:rsidRPr="002F1C1C">
        <w:rPr>
          <w:rFonts w:cs="Times New Roman"/>
          <w:szCs w:val="28"/>
        </w:rPr>
        <w:t>thành phố Đà Nẵng</w:t>
      </w:r>
      <w:r w:rsidR="00A519D0">
        <w:rPr>
          <w:rFonts w:cs="Times New Roman"/>
          <w:szCs w:val="28"/>
        </w:rPr>
        <w:t xml:space="preserve"> nói riêng</w:t>
      </w:r>
      <w:r w:rsidR="00C05264" w:rsidRPr="002F1C1C">
        <w:rPr>
          <w:rFonts w:cs="Times New Roman"/>
          <w:i/>
          <w:color w:val="000000"/>
          <w:szCs w:val="28"/>
        </w:rPr>
        <w:t xml:space="preserve">. </w:t>
      </w:r>
      <w:r w:rsidR="00C05264" w:rsidRPr="002F1C1C">
        <w:rPr>
          <w:rFonts w:cs="Times New Roman"/>
          <w:color w:val="000000"/>
          <w:szCs w:val="28"/>
        </w:rPr>
        <w:t xml:space="preserve">Bên cạnh đó đã đánh giá mức độ đồng bộ của hệ thống pháp luật về </w:t>
      </w:r>
      <w:r w:rsidR="00C05264" w:rsidRPr="002F1C1C">
        <w:rPr>
          <w:rFonts w:cs="Times New Roman"/>
          <w:szCs w:val="28"/>
        </w:rPr>
        <w:t xml:space="preserve">hoạt động đầu tư của </w:t>
      </w:r>
      <w:r w:rsidR="00096CFE" w:rsidRPr="002F1C1C">
        <w:rPr>
          <w:rFonts w:cs="Times New Roman"/>
          <w:szCs w:val="28"/>
        </w:rPr>
        <w:t>TCKT</w:t>
      </w:r>
      <w:r w:rsidR="00C05264" w:rsidRPr="002F1C1C">
        <w:rPr>
          <w:rFonts w:cs="Times New Roman"/>
          <w:szCs w:val="28"/>
        </w:rPr>
        <w:t xml:space="preserve"> có vốn </w:t>
      </w:r>
      <w:r w:rsidR="00096CFE" w:rsidRPr="002F1C1C">
        <w:rPr>
          <w:rFonts w:cs="Times New Roman"/>
          <w:szCs w:val="28"/>
        </w:rPr>
        <w:t>ĐTNN</w:t>
      </w:r>
      <w:r w:rsidR="00C05264" w:rsidRPr="002F1C1C">
        <w:rPr>
          <w:rFonts w:cs="Times New Roman"/>
          <w:color w:val="000000"/>
          <w:szCs w:val="28"/>
        </w:rPr>
        <w:t xml:space="preserve">, đánh giá năng lực, nhận thức của các chủ thể trong hoạt động đầu tư </w:t>
      </w:r>
      <w:r w:rsidR="00C05264" w:rsidRPr="002F1C1C">
        <w:rPr>
          <w:rFonts w:cs="Times New Roman"/>
          <w:szCs w:val="28"/>
        </w:rPr>
        <w:t xml:space="preserve">của </w:t>
      </w:r>
      <w:r w:rsidR="00096CFE" w:rsidRPr="002F1C1C">
        <w:rPr>
          <w:rFonts w:cs="Times New Roman"/>
          <w:szCs w:val="28"/>
        </w:rPr>
        <w:t>TCKT</w:t>
      </w:r>
      <w:r w:rsidR="00C05264" w:rsidRPr="002F1C1C">
        <w:rPr>
          <w:rFonts w:cs="Times New Roman"/>
          <w:szCs w:val="28"/>
        </w:rPr>
        <w:t xml:space="preserve"> có vốn </w:t>
      </w:r>
      <w:r w:rsidR="00096CFE" w:rsidRPr="002F1C1C">
        <w:rPr>
          <w:rFonts w:cs="Times New Roman"/>
          <w:szCs w:val="28"/>
        </w:rPr>
        <w:t>ĐTNN</w:t>
      </w:r>
      <w:r w:rsidR="009F7A23">
        <w:rPr>
          <w:rFonts w:cs="Times New Roman"/>
          <w:szCs w:val="28"/>
        </w:rPr>
        <w:t>.</w:t>
      </w:r>
    </w:p>
    <w:p w:rsidR="004E2004" w:rsidRPr="00243217" w:rsidRDefault="00036D01" w:rsidP="002247AB">
      <w:pPr>
        <w:pStyle w:val="BodyText"/>
        <w:tabs>
          <w:tab w:val="left" w:pos="851"/>
        </w:tabs>
        <w:spacing w:line="288" w:lineRule="auto"/>
        <w:ind w:left="0" w:firstLine="567"/>
        <w:rPr>
          <w:rFonts w:cs="Times New Roman"/>
          <w:color w:val="000000"/>
          <w:szCs w:val="28"/>
          <w:lang w:val="en-US"/>
        </w:rPr>
      </w:pPr>
      <w:r>
        <w:rPr>
          <w:rFonts w:cs="Times New Roman"/>
          <w:szCs w:val="28"/>
          <w:lang w:val="en-US"/>
        </w:rPr>
        <w:t xml:space="preserve">Như vậy, </w:t>
      </w:r>
      <w:r w:rsidR="00477035" w:rsidRPr="002F1C1C">
        <w:rPr>
          <w:rFonts w:cs="Times New Roman"/>
          <w:szCs w:val="28"/>
          <w:lang w:val="en-US"/>
        </w:rPr>
        <w:t>m</w:t>
      </w:r>
      <w:r w:rsidR="00477035" w:rsidRPr="002F1C1C">
        <w:rPr>
          <w:rFonts w:cs="Times New Roman"/>
          <w:color w:val="000000"/>
          <w:szCs w:val="28"/>
        </w:rPr>
        <w:t xml:space="preserve">ức độ đồng bộ </w:t>
      </w:r>
      <w:r w:rsidR="00477035" w:rsidRPr="002F1C1C">
        <w:rPr>
          <w:rFonts w:cs="Times New Roman"/>
          <w:color w:val="000000"/>
          <w:szCs w:val="28"/>
          <w:lang w:val="en-US"/>
        </w:rPr>
        <w:t xml:space="preserve">cao </w:t>
      </w:r>
      <w:r w:rsidR="00477035" w:rsidRPr="002F1C1C">
        <w:rPr>
          <w:rFonts w:cs="Times New Roman"/>
          <w:color w:val="000000"/>
          <w:szCs w:val="28"/>
        </w:rPr>
        <w:t xml:space="preserve">các quy định pháp luật </w:t>
      </w:r>
      <w:r w:rsidR="00477035" w:rsidRPr="002F1C1C">
        <w:rPr>
          <w:rFonts w:cs="Times New Roman"/>
          <w:szCs w:val="28"/>
        </w:rPr>
        <w:t>hoạt động đầu tư của</w:t>
      </w:r>
      <w:r w:rsidR="00477035" w:rsidRPr="002F1C1C">
        <w:rPr>
          <w:rFonts w:cs="Times New Roman"/>
          <w:szCs w:val="28"/>
          <w:lang w:val="en-US"/>
        </w:rPr>
        <w:t xml:space="preserve"> TCKT</w:t>
      </w:r>
      <w:r w:rsidR="00477035" w:rsidRPr="002F1C1C">
        <w:rPr>
          <w:rFonts w:cs="Times New Roman"/>
          <w:szCs w:val="28"/>
        </w:rPr>
        <w:t xml:space="preserve"> có vốn ĐTNN</w:t>
      </w:r>
      <w:r w:rsidR="00477035" w:rsidRPr="002F1C1C">
        <w:rPr>
          <w:rFonts w:cs="Times New Roman"/>
          <w:szCs w:val="28"/>
          <w:lang w:val="en-US"/>
        </w:rPr>
        <w:t xml:space="preserve">, </w:t>
      </w:r>
      <w:r w:rsidR="00477035" w:rsidRPr="002F1C1C">
        <w:rPr>
          <w:rFonts w:cs="Times New Roman"/>
          <w:color w:val="000000"/>
          <w:szCs w:val="28"/>
          <w:lang w:val="en-US"/>
        </w:rPr>
        <w:t>n</w:t>
      </w:r>
      <w:r w:rsidR="00477035" w:rsidRPr="002F1C1C">
        <w:rPr>
          <w:rFonts w:cs="Times New Roman"/>
          <w:color w:val="000000"/>
          <w:szCs w:val="28"/>
        </w:rPr>
        <w:t xml:space="preserve">ăng lực nhận thức của các chủ thể trong hoạt động đầu tư của các </w:t>
      </w:r>
      <w:r w:rsidR="00477035" w:rsidRPr="002F1C1C">
        <w:rPr>
          <w:rFonts w:cs="Times New Roman"/>
          <w:color w:val="000000"/>
          <w:szCs w:val="28"/>
          <w:lang w:val="en-US"/>
        </w:rPr>
        <w:t>TCKT</w:t>
      </w:r>
      <w:r w:rsidR="00477035" w:rsidRPr="002F1C1C">
        <w:rPr>
          <w:rFonts w:cs="Times New Roman"/>
          <w:color w:val="000000"/>
          <w:szCs w:val="28"/>
        </w:rPr>
        <w:t xml:space="preserve"> có vốn ĐTNN</w:t>
      </w:r>
      <w:r w:rsidR="00477035" w:rsidRPr="002F1C1C">
        <w:rPr>
          <w:rFonts w:cs="Times New Roman"/>
          <w:color w:val="000000"/>
          <w:szCs w:val="28"/>
          <w:lang w:val="en-US"/>
        </w:rPr>
        <w:t xml:space="preserve"> và yếu tố kinh tế - xã hội đã góp phần tích cực cho quá trình thực hiện pháp luật về hoạt động đầu tư của TCKT có vốn ĐTNN.</w:t>
      </w:r>
    </w:p>
    <w:p w:rsidR="00846D65" w:rsidRDefault="00846D65" w:rsidP="002247AB">
      <w:pPr>
        <w:tabs>
          <w:tab w:val="left" w:pos="851"/>
        </w:tabs>
        <w:spacing w:after="0" w:line="288" w:lineRule="auto"/>
        <w:jc w:val="both"/>
        <w:rPr>
          <w:rFonts w:cs="Times New Roman"/>
          <w:color w:val="000000"/>
          <w:szCs w:val="28"/>
        </w:rPr>
      </w:pPr>
    </w:p>
    <w:p w:rsidR="00692999" w:rsidRDefault="00692999"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Default="00160BDF" w:rsidP="002247AB">
      <w:pPr>
        <w:tabs>
          <w:tab w:val="left" w:pos="851"/>
        </w:tabs>
        <w:spacing w:after="0" w:line="288" w:lineRule="auto"/>
        <w:jc w:val="both"/>
        <w:rPr>
          <w:rFonts w:cs="Times New Roman"/>
          <w:color w:val="000000"/>
          <w:szCs w:val="28"/>
        </w:rPr>
      </w:pPr>
    </w:p>
    <w:p w:rsidR="00160BDF" w:rsidRPr="002F1C1C" w:rsidRDefault="00160BDF" w:rsidP="002247AB">
      <w:pPr>
        <w:tabs>
          <w:tab w:val="left" w:pos="851"/>
        </w:tabs>
        <w:spacing w:after="0" w:line="288" w:lineRule="auto"/>
        <w:jc w:val="both"/>
        <w:rPr>
          <w:rFonts w:cs="Times New Roman"/>
          <w:color w:val="000000"/>
          <w:szCs w:val="28"/>
        </w:rPr>
      </w:pPr>
    </w:p>
    <w:p w:rsidR="002247AB" w:rsidRDefault="002247AB">
      <w:pPr>
        <w:rPr>
          <w:rFonts w:cs="Times New Roman"/>
          <w:b/>
          <w:color w:val="000000"/>
          <w:szCs w:val="28"/>
        </w:rPr>
      </w:pPr>
      <w:r>
        <w:br w:type="page"/>
      </w:r>
    </w:p>
    <w:p w:rsidR="00671D2D" w:rsidRPr="002F1C1C" w:rsidRDefault="00671D2D" w:rsidP="002247AB">
      <w:pPr>
        <w:pStyle w:val="1"/>
        <w:spacing w:line="288" w:lineRule="auto"/>
      </w:pPr>
      <w:bookmarkStart w:id="51" w:name="_Toc211253696"/>
      <w:bookmarkStart w:id="52" w:name="_Toc211253749"/>
      <w:r w:rsidRPr="002F1C1C">
        <w:lastRenderedPageBreak/>
        <w:t>CHƯƠNG 2</w:t>
      </w:r>
      <w:bookmarkEnd w:id="51"/>
      <w:bookmarkEnd w:id="52"/>
    </w:p>
    <w:p w:rsidR="0012600F" w:rsidRPr="002F1C1C" w:rsidRDefault="00C658FA" w:rsidP="002247AB">
      <w:pPr>
        <w:pStyle w:val="1"/>
        <w:spacing w:line="288" w:lineRule="auto"/>
      </w:pPr>
      <w:bookmarkStart w:id="53" w:name="_Toc211253697"/>
      <w:bookmarkStart w:id="54" w:name="_Toc211253750"/>
      <w:r w:rsidRPr="002F1C1C">
        <w:t>THỰC TRẠNG PHÁP LUẬT VỀ</w:t>
      </w:r>
      <w:r w:rsidR="006C7308" w:rsidRPr="002F1C1C">
        <w:t xml:space="preserve"> </w:t>
      </w:r>
      <w:r w:rsidR="003076F6" w:rsidRPr="002F1C1C">
        <w:t xml:space="preserve">HOẠT ĐỘNG </w:t>
      </w:r>
      <w:r w:rsidR="00D52899" w:rsidRPr="002F1C1C">
        <w:t>ĐẦU TƯ</w:t>
      </w:r>
      <w:bookmarkEnd w:id="53"/>
      <w:bookmarkEnd w:id="54"/>
    </w:p>
    <w:p w:rsidR="00C658FA" w:rsidRPr="002F1C1C" w:rsidRDefault="003076F6" w:rsidP="002247AB">
      <w:pPr>
        <w:pStyle w:val="1"/>
        <w:spacing w:line="288" w:lineRule="auto"/>
      </w:pPr>
      <w:bookmarkStart w:id="55" w:name="_Toc211253698"/>
      <w:bookmarkStart w:id="56" w:name="_Toc211253751"/>
      <w:r w:rsidRPr="002F1C1C">
        <w:t xml:space="preserve">CỦA </w:t>
      </w:r>
      <w:r w:rsidR="000473F9" w:rsidRPr="002F1C1C">
        <w:t>TỔ CHỨC KINH TẾ</w:t>
      </w:r>
      <w:r w:rsidRPr="002F1C1C">
        <w:t xml:space="preserve"> CÓ VỐN </w:t>
      </w:r>
      <w:r w:rsidR="0012600F" w:rsidRPr="002F1C1C">
        <w:t>Đ</w:t>
      </w:r>
      <w:r w:rsidR="000473F9" w:rsidRPr="002F1C1C">
        <w:t>ẦU TƯ NƯỚC NGOÀI</w:t>
      </w:r>
      <w:bookmarkEnd w:id="55"/>
      <w:bookmarkEnd w:id="56"/>
    </w:p>
    <w:p w:rsidR="002F1C1C" w:rsidRDefault="002F1C1C" w:rsidP="002247AB">
      <w:pPr>
        <w:tabs>
          <w:tab w:val="left" w:pos="851"/>
        </w:tabs>
        <w:spacing w:after="0" w:line="288" w:lineRule="auto"/>
        <w:ind w:firstLine="567"/>
        <w:jc w:val="both"/>
        <w:rPr>
          <w:rFonts w:cs="Times New Roman"/>
          <w:b/>
          <w:color w:val="000000"/>
          <w:szCs w:val="28"/>
        </w:rPr>
      </w:pPr>
    </w:p>
    <w:p w:rsidR="00236F0D" w:rsidRPr="002F1C1C" w:rsidRDefault="00C658FA" w:rsidP="002247AB">
      <w:pPr>
        <w:pStyle w:val="2"/>
        <w:spacing w:line="288" w:lineRule="auto"/>
      </w:pPr>
      <w:bookmarkStart w:id="57" w:name="_Toc211253699"/>
      <w:bookmarkStart w:id="58" w:name="_Toc211253752"/>
      <w:r w:rsidRPr="002F1C1C">
        <w:rPr>
          <w:color w:val="000000"/>
        </w:rPr>
        <w:t>2.</w:t>
      </w:r>
      <w:r w:rsidR="005B74B9" w:rsidRPr="002F1C1C">
        <w:rPr>
          <w:color w:val="000000"/>
        </w:rPr>
        <w:t>1</w:t>
      </w:r>
      <w:r w:rsidRPr="002F1C1C">
        <w:rPr>
          <w:color w:val="000000"/>
        </w:rPr>
        <w:t>. Quy định pháp luật hiện hành về</w:t>
      </w:r>
      <w:r w:rsidR="00267991" w:rsidRPr="002F1C1C">
        <w:rPr>
          <w:color w:val="000000"/>
        </w:rPr>
        <w:t xml:space="preserve"> </w:t>
      </w:r>
      <w:r w:rsidR="00267991" w:rsidRPr="002F1C1C">
        <w:t xml:space="preserve">hoạt động </w:t>
      </w:r>
      <w:r w:rsidR="006E1CF9" w:rsidRPr="002F1C1C">
        <w:t xml:space="preserve">đầu tư </w:t>
      </w:r>
      <w:r w:rsidR="00267991" w:rsidRPr="002F1C1C">
        <w:t xml:space="preserve">của </w:t>
      </w:r>
      <w:r w:rsidR="00D70F2A" w:rsidRPr="002F1C1C">
        <w:t>tổ chức kinh tế</w:t>
      </w:r>
      <w:r w:rsidR="00267991" w:rsidRPr="002F1C1C">
        <w:t xml:space="preserve"> có vốn </w:t>
      </w:r>
      <w:r w:rsidR="00D70F2A" w:rsidRPr="002F1C1C">
        <w:t>đầu tư nước ngoài</w:t>
      </w:r>
      <w:bookmarkEnd w:id="57"/>
      <w:bookmarkEnd w:id="58"/>
    </w:p>
    <w:p w:rsidR="00403D4C" w:rsidRPr="002F1C1C" w:rsidRDefault="00403D4C" w:rsidP="002247AB">
      <w:pPr>
        <w:pStyle w:val="3"/>
        <w:spacing w:line="288" w:lineRule="auto"/>
      </w:pPr>
      <w:bookmarkStart w:id="59" w:name="_Toc211253700"/>
      <w:bookmarkStart w:id="60" w:name="_Toc211253753"/>
      <w:r w:rsidRPr="002F1C1C">
        <w:t>2.1.1. Quy định pháp luật về thẩm quyền chấp thuận chủ trương đầu tư và lựa chọn nhà đầu tư</w:t>
      </w:r>
      <w:bookmarkEnd w:id="59"/>
      <w:bookmarkEnd w:id="60"/>
    </w:p>
    <w:p w:rsidR="00403D4C" w:rsidRPr="002F1C1C" w:rsidRDefault="007F199C"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DB10CE">
        <w:rPr>
          <w:rFonts w:cs="Times New Roman"/>
          <w:szCs w:val="28"/>
        </w:rPr>
        <w:t xml:space="preserve">quy định </w:t>
      </w:r>
      <w:r w:rsidR="006432BE" w:rsidRPr="002F1C1C">
        <w:rPr>
          <w:rFonts w:cs="Times New Roman"/>
          <w:szCs w:val="28"/>
        </w:rPr>
        <w:t xml:space="preserve">về </w:t>
      </w:r>
      <w:r w:rsidRPr="002F1C1C">
        <w:rPr>
          <w:rFonts w:cs="Times New Roman"/>
          <w:szCs w:val="28"/>
        </w:rPr>
        <w:t>t</w:t>
      </w:r>
      <w:r w:rsidR="00403D4C" w:rsidRPr="002F1C1C">
        <w:rPr>
          <w:rFonts w:cs="Times New Roman"/>
          <w:szCs w:val="28"/>
        </w:rPr>
        <w:t>hẩm quyền của Quốc hộ</w:t>
      </w:r>
      <w:r w:rsidR="008C768C" w:rsidRPr="002F1C1C">
        <w:rPr>
          <w:rFonts w:cs="Times New Roman"/>
          <w:szCs w:val="28"/>
        </w:rPr>
        <w:t>i</w:t>
      </w:r>
      <w:r w:rsidR="00403D4C" w:rsidRPr="002F1C1C">
        <w:rPr>
          <w:rFonts w:cs="Times New Roman"/>
          <w:szCs w:val="28"/>
        </w:rPr>
        <w:t xml:space="preserve"> có thẩm quyền chấp thuận chủ trương đầ</w:t>
      </w:r>
      <w:r w:rsidR="00DB10CE">
        <w:rPr>
          <w:rFonts w:cs="Times New Roman"/>
          <w:szCs w:val="28"/>
        </w:rPr>
        <w:t>u tư</w:t>
      </w:r>
      <w:r w:rsidR="008B69FA">
        <w:rPr>
          <w:rFonts w:cs="Times New Roman"/>
          <w:szCs w:val="28"/>
        </w:rPr>
        <w:t>.</w:t>
      </w:r>
    </w:p>
    <w:p w:rsidR="00403D4C" w:rsidRPr="002F1C1C" w:rsidRDefault="003259B5" w:rsidP="002247AB">
      <w:pPr>
        <w:tabs>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DB10CE">
        <w:rPr>
          <w:rFonts w:cs="Times New Roman"/>
          <w:szCs w:val="28"/>
        </w:rPr>
        <w:t xml:space="preserve">quy định </w:t>
      </w:r>
      <w:r w:rsidR="006432BE" w:rsidRPr="002F1C1C">
        <w:rPr>
          <w:rFonts w:cs="Times New Roman"/>
          <w:szCs w:val="28"/>
        </w:rPr>
        <w:t xml:space="preserve">về </w:t>
      </w:r>
      <w:r w:rsidRPr="002F1C1C">
        <w:rPr>
          <w:rFonts w:cs="Times New Roman"/>
          <w:szCs w:val="28"/>
        </w:rPr>
        <w:t>t</w:t>
      </w:r>
      <w:r w:rsidR="00403D4C" w:rsidRPr="002F1C1C">
        <w:rPr>
          <w:rFonts w:cs="Times New Roman"/>
          <w:szCs w:val="28"/>
        </w:rPr>
        <w:t>hẩm quyền của Thủ tướng Chính ph</w:t>
      </w:r>
      <w:r w:rsidR="00775B14" w:rsidRPr="002F1C1C">
        <w:rPr>
          <w:rFonts w:cs="Times New Roman"/>
          <w:szCs w:val="28"/>
        </w:rPr>
        <w:t>ủ</w:t>
      </w:r>
      <w:r w:rsidR="00403D4C" w:rsidRPr="002F1C1C">
        <w:rPr>
          <w:rFonts w:cs="Times New Roman"/>
          <w:szCs w:val="28"/>
        </w:rPr>
        <w:t xml:space="preserve"> có thẩm quyền chấp thuận chủ trương đầu tư đối vớ</w:t>
      </w:r>
      <w:r w:rsidR="009A457F">
        <w:rPr>
          <w:rFonts w:cs="Times New Roman"/>
          <w:szCs w:val="28"/>
        </w:rPr>
        <w:t>i các dự án</w:t>
      </w:r>
      <w:r w:rsidR="00403D4C" w:rsidRPr="002F1C1C">
        <w:rPr>
          <w:rFonts w:cs="Times New Roman"/>
          <w:szCs w:val="28"/>
        </w:rPr>
        <w:t xml:space="preserve"> trừ các dự án thuộc thẩm quyền của Quốc</w:t>
      </w:r>
      <w:r w:rsidR="008B69FA">
        <w:rPr>
          <w:rFonts w:cs="Times New Roman"/>
          <w:szCs w:val="28"/>
        </w:rPr>
        <w:t>.</w:t>
      </w:r>
    </w:p>
    <w:p w:rsidR="00403D4C" w:rsidRPr="002F1C1C" w:rsidRDefault="003259B5" w:rsidP="002247AB">
      <w:pPr>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DB10CE">
        <w:rPr>
          <w:rFonts w:cs="Times New Roman"/>
          <w:szCs w:val="28"/>
        </w:rPr>
        <w:t xml:space="preserve">quy định </w:t>
      </w:r>
      <w:r w:rsidR="00F11A56" w:rsidRPr="002F1C1C">
        <w:rPr>
          <w:rFonts w:cs="Times New Roman"/>
          <w:szCs w:val="28"/>
        </w:rPr>
        <w:t xml:space="preserve">về </w:t>
      </w:r>
      <w:r w:rsidRPr="002F1C1C">
        <w:rPr>
          <w:rFonts w:cs="Times New Roman"/>
          <w:szCs w:val="28"/>
        </w:rPr>
        <w:t>t</w:t>
      </w:r>
      <w:r w:rsidR="00403D4C" w:rsidRPr="002F1C1C">
        <w:rPr>
          <w:rFonts w:cs="Times New Roman"/>
          <w:szCs w:val="28"/>
        </w:rPr>
        <w:t xml:space="preserve">hẩm quyền của Ủy ban nhân dân cấp tỉnh có thẩm quyền chấp thuận chủ trương đầu tư đối với các dự án không thuộc diện Quốc hội hoặc Thủ tướng Chính phủ quyết </w:t>
      </w:r>
      <w:r w:rsidR="00A91179" w:rsidRPr="002F1C1C">
        <w:rPr>
          <w:rFonts w:cs="Times New Roman"/>
          <w:szCs w:val="28"/>
        </w:rPr>
        <w:t>định</w:t>
      </w:r>
      <w:r w:rsidR="00DB10CE">
        <w:rPr>
          <w:rFonts w:cs="Times New Roman"/>
          <w:szCs w:val="28"/>
        </w:rPr>
        <w:t>.</w:t>
      </w:r>
    </w:p>
    <w:p w:rsidR="00F807D6" w:rsidRPr="002F1C1C" w:rsidRDefault="00F807D6" w:rsidP="002247AB">
      <w:pPr>
        <w:pStyle w:val="3"/>
        <w:spacing w:line="288" w:lineRule="auto"/>
      </w:pPr>
      <w:bookmarkStart w:id="61" w:name="_Toc211253701"/>
      <w:bookmarkStart w:id="62" w:name="_Toc211253754"/>
      <w:r w:rsidRPr="002F1C1C">
        <w:t>2.1.2. Quy định pháp luật về</w:t>
      </w:r>
      <w:r w:rsidRPr="002F1C1C">
        <w:rPr>
          <w:color w:val="000000"/>
        </w:rPr>
        <w:t xml:space="preserve"> h</w:t>
      </w:r>
      <w:r w:rsidRPr="002F1C1C">
        <w:rPr>
          <w:color w:val="000000" w:themeColor="text1"/>
        </w:rPr>
        <w:t xml:space="preserve">ình thức đầu tư của </w:t>
      </w:r>
      <w:r w:rsidR="00A17805" w:rsidRPr="002F1C1C">
        <w:rPr>
          <w:color w:val="000000" w:themeColor="text1"/>
        </w:rPr>
        <w:t>tổ chức kinh tế</w:t>
      </w:r>
      <w:r w:rsidRPr="002F1C1C">
        <w:t xml:space="preserve"> có vốn </w:t>
      </w:r>
      <w:r w:rsidR="00A17805" w:rsidRPr="002F1C1C">
        <w:t>đầu tư nước ngoài</w:t>
      </w:r>
      <w:bookmarkEnd w:id="61"/>
      <w:bookmarkEnd w:id="62"/>
    </w:p>
    <w:p w:rsidR="00F807D6" w:rsidRPr="002F1C1C" w:rsidRDefault="00A16C94"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nhất</w:t>
      </w:r>
      <w:r w:rsidRPr="002F1C1C">
        <w:rPr>
          <w:rFonts w:cs="Times New Roman"/>
          <w:sz w:val="28"/>
          <w:szCs w:val="28"/>
        </w:rPr>
        <w:t>, đ</w:t>
      </w:r>
      <w:r w:rsidR="00BE7EEB" w:rsidRPr="002F1C1C">
        <w:rPr>
          <w:rFonts w:cs="Times New Roman"/>
          <w:sz w:val="28"/>
          <w:szCs w:val="28"/>
        </w:rPr>
        <w:t>ầu</w:t>
      </w:r>
      <w:r w:rsidR="00F807D6" w:rsidRPr="002F1C1C">
        <w:rPr>
          <w:rFonts w:cs="Times New Roman"/>
          <w:sz w:val="28"/>
          <w:szCs w:val="28"/>
        </w:rPr>
        <w:t xml:space="preserve"> tư thành lập </w:t>
      </w:r>
      <w:r w:rsidR="009F2E04" w:rsidRPr="002F1C1C">
        <w:rPr>
          <w:rFonts w:cs="Times New Roman"/>
          <w:sz w:val="28"/>
          <w:szCs w:val="28"/>
        </w:rPr>
        <w:t xml:space="preserve">mới </w:t>
      </w:r>
      <w:r w:rsidR="00475880" w:rsidRPr="002F1C1C">
        <w:rPr>
          <w:rFonts w:cs="Times New Roman"/>
          <w:sz w:val="28"/>
          <w:szCs w:val="28"/>
        </w:rPr>
        <w:t>TCKT</w:t>
      </w:r>
      <w:r w:rsidR="00DD7981" w:rsidRPr="002F1C1C">
        <w:rPr>
          <w:rFonts w:cs="Times New Roman"/>
          <w:sz w:val="28"/>
          <w:szCs w:val="28"/>
        </w:rPr>
        <w:t xml:space="preserve"> có vốn ĐTNN</w:t>
      </w:r>
      <w:r w:rsidR="00DB10CE">
        <w:rPr>
          <w:rFonts w:cs="Times New Roman"/>
          <w:sz w:val="28"/>
          <w:szCs w:val="28"/>
        </w:rPr>
        <w:t>.</w:t>
      </w:r>
    </w:p>
    <w:p w:rsidR="00A3797F" w:rsidRPr="002F1C1C" w:rsidRDefault="00A16C94"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hai</w:t>
      </w:r>
      <w:r w:rsidRPr="002F1C1C">
        <w:rPr>
          <w:rFonts w:cs="Times New Roman"/>
          <w:sz w:val="28"/>
          <w:szCs w:val="28"/>
        </w:rPr>
        <w:t>, đ</w:t>
      </w:r>
      <w:r w:rsidR="00F807D6" w:rsidRPr="002F1C1C">
        <w:rPr>
          <w:rFonts w:cs="Times New Roman"/>
          <w:sz w:val="28"/>
          <w:szCs w:val="28"/>
        </w:rPr>
        <w:t xml:space="preserve">ầu tư theo hình thức góp vốn, mua cổ phần, mua phần vốn góp của </w:t>
      </w:r>
      <w:r w:rsidR="000A6E91" w:rsidRPr="002F1C1C">
        <w:rPr>
          <w:rFonts w:cs="Times New Roman"/>
          <w:sz w:val="28"/>
          <w:szCs w:val="28"/>
        </w:rPr>
        <w:t>TCKT</w:t>
      </w:r>
      <w:r w:rsidR="00AD1CCB" w:rsidRPr="002F1C1C">
        <w:rPr>
          <w:rFonts w:cs="Times New Roman"/>
          <w:sz w:val="28"/>
          <w:szCs w:val="28"/>
        </w:rPr>
        <w:t xml:space="preserve"> khác</w:t>
      </w:r>
      <w:r w:rsidR="00DB10CE">
        <w:rPr>
          <w:rFonts w:cs="Times New Roman"/>
          <w:sz w:val="28"/>
          <w:szCs w:val="28"/>
        </w:rPr>
        <w:t>.</w:t>
      </w:r>
    </w:p>
    <w:p w:rsidR="007B4B6B" w:rsidRPr="002F1C1C" w:rsidRDefault="00A16C94"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ba</w:t>
      </w:r>
      <w:r w:rsidRPr="002F1C1C">
        <w:rPr>
          <w:rFonts w:cs="Times New Roman"/>
          <w:sz w:val="28"/>
          <w:szCs w:val="28"/>
        </w:rPr>
        <w:t>, đ</w:t>
      </w:r>
      <w:r w:rsidR="00F807D6" w:rsidRPr="002F1C1C">
        <w:rPr>
          <w:rFonts w:cs="Times New Roman"/>
          <w:sz w:val="28"/>
          <w:szCs w:val="28"/>
        </w:rPr>
        <w:t>ầu tư theo hình thức hợp đồ</w:t>
      </w:r>
      <w:r w:rsidR="006A7ED9" w:rsidRPr="002F1C1C">
        <w:rPr>
          <w:rFonts w:cs="Times New Roman"/>
          <w:sz w:val="28"/>
          <w:szCs w:val="28"/>
        </w:rPr>
        <w:t>ng BCC</w:t>
      </w:r>
      <w:r w:rsidR="00DB10CE">
        <w:rPr>
          <w:rFonts w:cs="Times New Roman"/>
          <w:sz w:val="28"/>
          <w:szCs w:val="28"/>
        </w:rPr>
        <w:t>.</w:t>
      </w:r>
    </w:p>
    <w:p w:rsidR="00E50758" w:rsidRPr="002F1C1C" w:rsidRDefault="00C658FA" w:rsidP="002247AB">
      <w:pPr>
        <w:pStyle w:val="3"/>
        <w:spacing w:line="288" w:lineRule="auto"/>
      </w:pPr>
      <w:bookmarkStart w:id="63" w:name="_Toc211253702"/>
      <w:bookmarkStart w:id="64" w:name="_Toc211253755"/>
      <w:r w:rsidRPr="002F1C1C">
        <w:t>2.</w:t>
      </w:r>
      <w:r w:rsidR="005B74B9" w:rsidRPr="002F1C1C">
        <w:t>1</w:t>
      </w:r>
      <w:r w:rsidRPr="002F1C1C">
        <w:t>.</w:t>
      </w:r>
      <w:r w:rsidR="00F807D6" w:rsidRPr="002F1C1C">
        <w:t>3</w:t>
      </w:r>
      <w:r w:rsidRPr="002F1C1C">
        <w:t xml:space="preserve">. Quy định pháp luật về </w:t>
      </w:r>
      <w:r w:rsidR="00E114A2" w:rsidRPr="002F1C1C">
        <w:rPr>
          <w:color w:val="000000"/>
        </w:rPr>
        <w:t>t</w:t>
      </w:r>
      <w:r w:rsidR="00E114A2" w:rsidRPr="002F1C1C">
        <w:t xml:space="preserve">rình tự, thủ tục thành lập </w:t>
      </w:r>
      <w:r w:rsidR="003F0287" w:rsidRPr="002F1C1C">
        <w:t>tổ chức kinh tế</w:t>
      </w:r>
      <w:r w:rsidR="001B1D1F" w:rsidRPr="002F1C1C">
        <w:t xml:space="preserve"> có vốn </w:t>
      </w:r>
      <w:r w:rsidR="003F0287" w:rsidRPr="002F1C1C">
        <w:t>đầu tư nước ngoài</w:t>
      </w:r>
      <w:bookmarkEnd w:id="63"/>
      <w:bookmarkEnd w:id="64"/>
    </w:p>
    <w:p w:rsidR="001B1D1F" w:rsidRPr="002F1C1C" w:rsidRDefault="00F4406E" w:rsidP="002247AB">
      <w:pPr>
        <w:widowControl w:val="0"/>
        <w:tabs>
          <w:tab w:val="left" w:pos="567"/>
          <w:tab w:val="left" w:pos="851"/>
        </w:tabs>
        <w:spacing w:after="0" w:line="288" w:lineRule="auto"/>
        <w:ind w:firstLine="567"/>
        <w:jc w:val="both"/>
        <w:rPr>
          <w:rFonts w:cs="Times New Roman"/>
          <w:color w:val="000000" w:themeColor="text1"/>
          <w:szCs w:val="28"/>
          <w:lang w:val="sv-SE"/>
        </w:rPr>
      </w:pPr>
      <w:r w:rsidRPr="002F1C1C">
        <w:rPr>
          <w:rFonts w:cs="Times New Roman"/>
          <w:i/>
          <w:color w:val="000000" w:themeColor="text1"/>
          <w:szCs w:val="28"/>
          <w:lang w:val="sv-SE"/>
        </w:rPr>
        <w:t>Thứ nhất</w:t>
      </w:r>
      <w:r w:rsidRPr="002F1C1C">
        <w:rPr>
          <w:rFonts w:cs="Times New Roman"/>
          <w:color w:val="000000" w:themeColor="text1"/>
          <w:szCs w:val="28"/>
          <w:lang w:val="sv-SE"/>
        </w:rPr>
        <w:t>, t</w:t>
      </w:r>
      <w:r w:rsidR="001B1D1F" w:rsidRPr="002F1C1C">
        <w:rPr>
          <w:rFonts w:cs="Times New Roman"/>
          <w:color w:val="000000" w:themeColor="text1"/>
          <w:szCs w:val="28"/>
          <w:lang w:val="sv-SE"/>
        </w:rPr>
        <w:t xml:space="preserve">rường hợp thực hiện dự án đầu tư mới, </w:t>
      </w:r>
      <w:r w:rsidR="009C6490" w:rsidRPr="002F1C1C">
        <w:rPr>
          <w:rFonts w:cs="Times New Roman"/>
          <w:color w:val="000000" w:themeColor="text1"/>
          <w:szCs w:val="28"/>
          <w:lang w:val="sv-SE"/>
        </w:rPr>
        <w:t xml:space="preserve">TCKT có vốn </w:t>
      </w:r>
      <w:r w:rsidR="00214161" w:rsidRPr="002F1C1C">
        <w:rPr>
          <w:rFonts w:cs="Times New Roman"/>
          <w:color w:val="000000" w:themeColor="text1"/>
          <w:szCs w:val="28"/>
          <w:lang w:val="sv-SE"/>
        </w:rPr>
        <w:t>ĐTNN</w:t>
      </w:r>
      <w:r w:rsidR="001B1D1F" w:rsidRPr="002F1C1C">
        <w:rPr>
          <w:rFonts w:cs="Times New Roman"/>
          <w:color w:val="000000" w:themeColor="text1"/>
          <w:szCs w:val="28"/>
          <w:lang w:val="sv-SE"/>
        </w:rPr>
        <w:t xml:space="preserve"> thực hiện thủ tục chấp thuận chủ trương đầu tư</w:t>
      </w:r>
      <w:r w:rsidR="001B1D1F" w:rsidRPr="002F1C1C">
        <w:rPr>
          <w:rFonts w:cs="Times New Roman"/>
          <w:color w:val="000000" w:themeColor="text1"/>
          <w:szCs w:val="28"/>
          <w:lang w:val="vi-VN"/>
        </w:rPr>
        <w:t xml:space="preserve">, cấp </w:t>
      </w:r>
      <w:r w:rsidR="00882A90" w:rsidRPr="002F1C1C">
        <w:rPr>
          <w:rFonts w:cs="Times New Roman"/>
          <w:color w:val="000000" w:themeColor="text1"/>
          <w:szCs w:val="28"/>
        </w:rPr>
        <w:t xml:space="preserve">Giấy </w:t>
      </w:r>
      <w:r w:rsidR="00974ABD" w:rsidRPr="002F1C1C">
        <w:rPr>
          <w:rFonts w:cs="Times New Roman"/>
          <w:color w:val="000000" w:themeColor="text1"/>
          <w:szCs w:val="28"/>
        </w:rPr>
        <w:t xml:space="preserve">CNĐKĐT </w:t>
      </w:r>
      <w:r w:rsidR="001B1D1F" w:rsidRPr="002F1C1C">
        <w:rPr>
          <w:rFonts w:cs="Times New Roman"/>
          <w:color w:val="000000" w:themeColor="text1"/>
          <w:szCs w:val="28"/>
          <w:lang w:val="sv-SE"/>
        </w:rPr>
        <w:t xml:space="preserve">đối với dự án đầu tư mới và thực hiện thủ tục thành lập </w:t>
      </w:r>
      <w:r w:rsidR="000A6E91" w:rsidRPr="002F1C1C">
        <w:rPr>
          <w:rFonts w:cs="Times New Roman"/>
          <w:color w:val="000000" w:themeColor="text1"/>
          <w:szCs w:val="28"/>
          <w:lang w:val="sv-SE"/>
        </w:rPr>
        <w:t>TCKT</w:t>
      </w:r>
      <w:r w:rsidR="001B1D1F" w:rsidRPr="002F1C1C">
        <w:rPr>
          <w:rFonts w:cs="Times New Roman"/>
          <w:color w:val="000000" w:themeColor="text1"/>
          <w:szCs w:val="28"/>
          <w:lang w:val="sv-SE"/>
        </w:rPr>
        <w:t xml:space="preserve"> theo quy định của pháp luật tương ứng với từng loại hình </w:t>
      </w:r>
      <w:r w:rsidR="00F87F6F" w:rsidRPr="002F1C1C">
        <w:rPr>
          <w:rFonts w:cs="Times New Roman"/>
          <w:color w:val="000000" w:themeColor="text1"/>
          <w:szCs w:val="28"/>
          <w:lang w:val="sv-SE"/>
        </w:rPr>
        <w:t>TCKT</w:t>
      </w:r>
      <w:r w:rsidR="00C102E8" w:rsidRPr="002F1C1C">
        <w:rPr>
          <w:rFonts w:cs="Times New Roman"/>
          <w:color w:val="000000" w:themeColor="text1"/>
          <w:szCs w:val="28"/>
          <w:lang w:val="sv-SE"/>
        </w:rPr>
        <w:t>.</w:t>
      </w:r>
    </w:p>
    <w:p w:rsidR="00371EB0" w:rsidRDefault="00DA4E30" w:rsidP="002247AB">
      <w:pPr>
        <w:widowControl w:val="0"/>
        <w:tabs>
          <w:tab w:val="left" w:pos="567"/>
          <w:tab w:val="left" w:pos="851"/>
        </w:tabs>
        <w:spacing w:after="0" w:line="288" w:lineRule="auto"/>
        <w:ind w:firstLine="567"/>
        <w:jc w:val="both"/>
        <w:rPr>
          <w:rFonts w:cs="Times New Roman"/>
          <w:b/>
          <w:i/>
          <w:szCs w:val="28"/>
        </w:rPr>
      </w:pPr>
      <w:r w:rsidRPr="002F1C1C">
        <w:rPr>
          <w:rFonts w:cs="Times New Roman"/>
          <w:i/>
          <w:color w:val="000000" w:themeColor="text1"/>
          <w:szCs w:val="28"/>
          <w:lang w:val="sv-SE"/>
        </w:rPr>
        <w:t>Thứ hai</w:t>
      </w:r>
      <w:r w:rsidRPr="002F1C1C">
        <w:rPr>
          <w:rFonts w:cs="Times New Roman"/>
          <w:color w:val="000000" w:themeColor="text1"/>
          <w:szCs w:val="28"/>
          <w:lang w:val="sv-SE"/>
        </w:rPr>
        <w:t>, t</w:t>
      </w:r>
      <w:r w:rsidR="001B1D1F" w:rsidRPr="002F1C1C">
        <w:rPr>
          <w:rFonts w:cs="Times New Roman"/>
          <w:color w:val="000000" w:themeColor="text1"/>
          <w:szCs w:val="28"/>
          <w:lang w:val="sv-SE"/>
        </w:rPr>
        <w:t xml:space="preserve">rường hợp nhận chuyển nhượng dự án đầu tư và thành lập </w:t>
      </w:r>
      <w:r w:rsidR="00392D48" w:rsidRPr="002F1C1C">
        <w:rPr>
          <w:rFonts w:cs="Times New Roman"/>
          <w:color w:val="000000" w:themeColor="text1"/>
          <w:szCs w:val="28"/>
          <w:lang w:val="sv-SE"/>
        </w:rPr>
        <w:t>TCKT</w:t>
      </w:r>
      <w:r w:rsidR="001B1D1F" w:rsidRPr="002F1C1C">
        <w:rPr>
          <w:rFonts w:cs="Times New Roman"/>
          <w:color w:val="000000" w:themeColor="text1"/>
          <w:szCs w:val="28"/>
          <w:lang w:val="sv-SE"/>
        </w:rPr>
        <w:t xml:space="preserve">, nhà </w:t>
      </w:r>
      <w:r w:rsidR="00057B2C" w:rsidRPr="002F1C1C">
        <w:rPr>
          <w:rFonts w:cs="Times New Roman"/>
          <w:color w:val="000000" w:themeColor="text1"/>
          <w:szCs w:val="28"/>
          <w:lang w:val="sv-SE"/>
        </w:rPr>
        <w:t>ĐTNN</w:t>
      </w:r>
      <w:r w:rsidR="001B1D1F" w:rsidRPr="002F1C1C">
        <w:rPr>
          <w:rFonts w:cs="Times New Roman"/>
          <w:color w:val="000000" w:themeColor="text1"/>
          <w:szCs w:val="28"/>
          <w:lang w:val="sv-SE"/>
        </w:rPr>
        <w:t xml:space="preserve"> thực hiện thủ tục cấp </w:t>
      </w:r>
      <w:r w:rsidR="00C94D8C" w:rsidRPr="002F1C1C">
        <w:rPr>
          <w:rFonts w:cs="Times New Roman"/>
          <w:color w:val="000000" w:themeColor="text1"/>
          <w:szCs w:val="28"/>
          <w:lang w:val="sv-SE"/>
        </w:rPr>
        <w:t xml:space="preserve">Giấy </w:t>
      </w:r>
      <w:r w:rsidR="00F96F37" w:rsidRPr="002F1C1C">
        <w:rPr>
          <w:rFonts w:cs="Times New Roman"/>
          <w:color w:val="000000" w:themeColor="text1"/>
          <w:szCs w:val="28"/>
          <w:lang w:val="sv-SE"/>
        </w:rPr>
        <w:t>C</w:t>
      </w:r>
      <w:r w:rsidR="00E50758" w:rsidRPr="002F1C1C">
        <w:rPr>
          <w:rFonts w:cs="Times New Roman"/>
          <w:color w:val="000000" w:themeColor="text1"/>
          <w:szCs w:val="28"/>
          <w:lang w:val="sv-SE"/>
        </w:rPr>
        <w:t>NĐKĐT</w:t>
      </w:r>
      <w:r w:rsidR="001B1D1F" w:rsidRPr="002F1C1C">
        <w:rPr>
          <w:rFonts w:cs="Times New Roman"/>
          <w:color w:val="000000" w:themeColor="text1"/>
          <w:szCs w:val="28"/>
          <w:lang w:val="sv-SE"/>
        </w:rPr>
        <w:t xml:space="preserve"> (trong trường hợp dự án đó không được cấp </w:t>
      </w:r>
      <w:r w:rsidR="00C94D8C" w:rsidRPr="002F1C1C">
        <w:rPr>
          <w:rFonts w:cs="Times New Roman"/>
          <w:color w:val="000000" w:themeColor="text1"/>
          <w:szCs w:val="28"/>
          <w:lang w:val="sv-SE"/>
        </w:rPr>
        <w:t xml:space="preserve">Giấy </w:t>
      </w:r>
      <w:r w:rsidR="00E50758" w:rsidRPr="002F1C1C">
        <w:rPr>
          <w:rFonts w:cs="Times New Roman"/>
          <w:color w:val="000000" w:themeColor="text1"/>
          <w:szCs w:val="28"/>
          <w:lang w:val="sv-SE"/>
        </w:rPr>
        <w:t>CNĐKĐT</w:t>
      </w:r>
      <w:r w:rsidR="001B1D1F" w:rsidRPr="002F1C1C">
        <w:rPr>
          <w:rFonts w:cs="Times New Roman"/>
          <w:color w:val="000000" w:themeColor="text1"/>
          <w:szCs w:val="28"/>
          <w:lang w:val="sv-SE"/>
        </w:rPr>
        <w:t xml:space="preserve">) hoặc điều chỉnh </w:t>
      </w:r>
      <w:r w:rsidR="008C617C" w:rsidRPr="002F1C1C">
        <w:rPr>
          <w:rFonts w:cs="Times New Roman"/>
          <w:color w:val="000000" w:themeColor="text1"/>
          <w:szCs w:val="28"/>
          <w:lang w:val="sv-SE"/>
        </w:rPr>
        <w:t xml:space="preserve">Giấy </w:t>
      </w:r>
      <w:r w:rsidR="00E50758" w:rsidRPr="002F1C1C">
        <w:rPr>
          <w:rFonts w:cs="Times New Roman"/>
          <w:color w:val="000000" w:themeColor="text1"/>
          <w:szCs w:val="28"/>
          <w:lang w:val="sv-SE"/>
        </w:rPr>
        <w:t>CNĐKĐT</w:t>
      </w:r>
      <w:r w:rsidR="001B1D1F" w:rsidRPr="002F1C1C">
        <w:rPr>
          <w:rFonts w:cs="Times New Roman"/>
          <w:color w:val="000000" w:themeColor="text1"/>
          <w:szCs w:val="28"/>
          <w:lang w:val="sv-SE"/>
        </w:rPr>
        <w:t xml:space="preserve"> </w:t>
      </w:r>
      <w:r w:rsidR="0069037C">
        <w:rPr>
          <w:rFonts w:cs="Times New Roman"/>
          <w:color w:val="000000" w:themeColor="text1"/>
          <w:szCs w:val="28"/>
          <w:lang w:val="sv-SE"/>
        </w:rPr>
        <w:t>(</w:t>
      </w:r>
      <w:r w:rsidR="001B1D1F" w:rsidRPr="002F1C1C">
        <w:rPr>
          <w:rFonts w:cs="Times New Roman"/>
          <w:color w:val="000000" w:themeColor="text1"/>
          <w:szCs w:val="28"/>
          <w:lang w:val="sv-SE"/>
        </w:rPr>
        <w:t xml:space="preserve">trường hợp dự án đó đã được cấp </w:t>
      </w:r>
      <w:r w:rsidR="008C617C" w:rsidRPr="002F1C1C">
        <w:rPr>
          <w:rFonts w:cs="Times New Roman"/>
          <w:color w:val="000000" w:themeColor="text1"/>
          <w:szCs w:val="28"/>
          <w:lang w:val="sv-SE"/>
        </w:rPr>
        <w:t xml:space="preserve">Giấy </w:t>
      </w:r>
      <w:r w:rsidR="00E50758" w:rsidRPr="002F1C1C">
        <w:rPr>
          <w:rFonts w:cs="Times New Roman"/>
          <w:color w:val="000000" w:themeColor="text1"/>
          <w:szCs w:val="28"/>
          <w:lang w:val="sv-SE"/>
        </w:rPr>
        <w:t>CNĐKĐT</w:t>
      </w:r>
      <w:r w:rsidR="001B1D1F" w:rsidRPr="002F1C1C">
        <w:rPr>
          <w:rFonts w:cs="Times New Roman"/>
          <w:color w:val="000000" w:themeColor="text1"/>
          <w:szCs w:val="28"/>
          <w:lang w:val="sv-SE"/>
        </w:rPr>
        <w:t xml:space="preserve">) và thực hiện thủ tục thành lập </w:t>
      </w:r>
      <w:r w:rsidR="00392D48" w:rsidRPr="002F1C1C">
        <w:rPr>
          <w:rFonts w:cs="Times New Roman"/>
          <w:color w:val="000000" w:themeColor="text1"/>
          <w:szCs w:val="28"/>
          <w:lang w:val="sv-SE"/>
        </w:rPr>
        <w:t>TCKT</w:t>
      </w:r>
      <w:r w:rsidR="001B1D1F" w:rsidRPr="002F1C1C">
        <w:rPr>
          <w:rFonts w:cs="Times New Roman"/>
          <w:color w:val="000000" w:themeColor="text1"/>
          <w:szCs w:val="28"/>
          <w:lang w:val="sv-SE"/>
        </w:rPr>
        <w:t xml:space="preserve"> theo quy định của pháp luật tương ứng với từng loại hình </w:t>
      </w:r>
      <w:r w:rsidR="00392D48" w:rsidRPr="002F1C1C">
        <w:rPr>
          <w:rFonts w:cs="Times New Roman"/>
          <w:color w:val="000000" w:themeColor="text1"/>
          <w:szCs w:val="28"/>
          <w:lang w:val="sv-SE"/>
        </w:rPr>
        <w:t>TCKT</w:t>
      </w:r>
      <w:r w:rsidR="001B1D1F" w:rsidRPr="002F1C1C">
        <w:rPr>
          <w:rFonts w:cs="Times New Roman"/>
          <w:color w:val="000000" w:themeColor="text1"/>
          <w:szCs w:val="28"/>
          <w:lang w:val="sv-SE"/>
        </w:rPr>
        <w:t>.</w:t>
      </w:r>
    </w:p>
    <w:p w:rsidR="001C6870" w:rsidRPr="00371EB0" w:rsidRDefault="00306FD5" w:rsidP="002247AB">
      <w:pPr>
        <w:pStyle w:val="3"/>
        <w:rPr>
          <w:color w:val="000000" w:themeColor="text1"/>
          <w:lang w:val="sv-SE"/>
        </w:rPr>
      </w:pPr>
      <w:bookmarkStart w:id="65" w:name="_Toc211253703"/>
      <w:bookmarkStart w:id="66" w:name="_Toc211253756"/>
      <w:r w:rsidRPr="00371EB0">
        <w:t>2.</w:t>
      </w:r>
      <w:r w:rsidR="00485BFA" w:rsidRPr="00371EB0">
        <w:t>1</w:t>
      </w:r>
      <w:r w:rsidRPr="00371EB0">
        <w:t>.</w:t>
      </w:r>
      <w:r w:rsidR="003341CC" w:rsidRPr="00371EB0">
        <w:t>4</w:t>
      </w:r>
      <w:r w:rsidRPr="00371EB0">
        <w:t>. Quy định pháp luật về</w:t>
      </w:r>
      <w:r w:rsidR="001C6870" w:rsidRPr="00371EB0">
        <w:t xml:space="preserve"> </w:t>
      </w:r>
      <w:r w:rsidR="001C6870" w:rsidRPr="00371EB0">
        <w:rPr>
          <w:color w:val="000000"/>
        </w:rPr>
        <w:t>t</w:t>
      </w:r>
      <w:r w:rsidR="001C6870" w:rsidRPr="00371EB0">
        <w:t xml:space="preserve">hực hiện hoạt động đầu tư của </w:t>
      </w:r>
      <w:r w:rsidR="001C6870" w:rsidRPr="00371EB0">
        <w:rPr>
          <w:color w:val="000000" w:themeColor="text1"/>
        </w:rPr>
        <w:t xml:space="preserve">tổ </w:t>
      </w:r>
      <w:r w:rsidR="001C6870" w:rsidRPr="00371EB0">
        <w:t xml:space="preserve">chức kinh tế có vốn </w:t>
      </w:r>
      <w:r w:rsidR="00C42D56" w:rsidRPr="00371EB0">
        <w:t>đầu tư nước ngoài</w:t>
      </w:r>
      <w:bookmarkEnd w:id="65"/>
      <w:bookmarkEnd w:id="66"/>
    </w:p>
    <w:p w:rsidR="00EC5EF2" w:rsidRPr="002F1C1C" w:rsidRDefault="00E06A04" w:rsidP="002247AB">
      <w:pPr>
        <w:widowControl w:val="0"/>
        <w:tabs>
          <w:tab w:val="left" w:pos="851"/>
        </w:tabs>
        <w:spacing w:after="0" w:line="288" w:lineRule="auto"/>
        <w:ind w:firstLine="567"/>
        <w:jc w:val="both"/>
        <w:rPr>
          <w:rFonts w:cs="Times New Roman"/>
          <w:bCs/>
          <w:szCs w:val="28"/>
        </w:rPr>
      </w:pPr>
      <w:r w:rsidRPr="002247AB">
        <w:rPr>
          <w:rFonts w:cs="Times New Roman"/>
          <w:bCs/>
          <w:i/>
          <w:szCs w:val="28"/>
        </w:rPr>
        <w:t>2.1.4.1</w:t>
      </w:r>
      <w:r w:rsidR="0043617E" w:rsidRPr="002247AB">
        <w:rPr>
          <w:rFonts w:cs="Times New Roman"/>
          <w:bCs/>
          <w:i/>
          <w:szCs w:val="28"/>
        </w:rPr>
        <w:t xml:space="preserve"> Về điều kiện thực hiện hoạt động đầu tư của TCKT có vố</w:t>
      </w:r>
      <w:r w:rsidR="006D2976" w:rsidRPr="002247AB">
        <w:rPr>
          <w:rFonts w:cs="Times New Roman"/>
          <w:bCs/>
          <w:i/>
          <w:szCs w:val="28"/>
        </w:rPr>
        <w:t>n ĐTNN,</w:t>
      </w:r>
      <w:r w:rsidR="006D2976" w:rsidRPr="002F1C1C">
        <w:rPr>
          <w:rFonts w:cs="Times New Roman"/>
          <w:bCs/>
          <w:szCs w:val="28"/>
        </w:rPr>
        <w:t xml:space="preserve"> </w:t>
      </w:r>
      <w:r w:rsidR="00EC5EF2" w:rsidRPr="002F1C1C">
        <w:rPr>
          <w:rFonts w:cs="Times New Roman"/>
          <w:bCs/>
          <w:szCs w:val="28"/>
        </w:rPr>
        <w:lastRenderedPageBreak/>
        <w:t>TCKT</w:t>
      </w:r>
      <w:r w:rsidR="00EC5EF2" w:rsidRPr="002F1C1C">
        <w:rPr>
          <w:rFonts w:cs="Times New Roman"/>
          <w:szCs w:val="28"/>
        </w:rPr>
        <w:t xml:space="preserve"> phải đáp ứng điều kiện và thực hiện thủ tục đầu tư theo quy định đối với nhà </w:t>
      </w:r>
      <w:r w:rsidR="00703DA8" w:rsidRPr="002F1C1C">
        <w:rPr>
          <w:rFonts w:cs="Times New Roman"/>
          <w:szCs w:val="28"/>
        </w:rPr>
        <w:t>ĐTNN</w:t>
      </w:r>
      <w:r w:rsidR="00EC5EF2" w:rsidRPr="002F1C1C">
        <w:rPr>
          <w:rFonts w:cs="Times New Roman"/>
          <w:szCs w:val="28"/>
        </w:rPr>
        <w:t xml:space="preserve"> khi đầu tư thành lập TCKT khác; đầu tư góp vốn, mua cổ phần, mua phần vốn góp của </w:t>
      </w:r>
      <w:r w:rsidR="00F25F88" w:rsidRPr="002F1C1C">
        <w:rPr>
          <w:rFonts w:cs="Times New Roman"/>
          <w:szCs w:val="28"/>
        </w:rPr>
        <w:t>TCKT</w:t>
      </w:r>
      <w:r w:rsidR="00EC5EF2" w:rsidRPr="002F1C1C">
        <w:rPr>
          <w:rFonts w:cs="Times New Roman"/>
          <w:szCs w:val="28"/>
        </w:rPr>
        <w:t xml:space="preserve"> khác; đầu tư theo hình thức hợp đồng BCC nếu TCKT đó thuộc một trong </w:t>
      </w:r>
      <w:r w:rsidR="00DB10CE">
        <w:rPr>
          <w:rFonts w:cs="Times New Roman"/>
          <w:szCs w:val="28"/>
        </w:rPr>
        <w:t>03</w:t>
      </w:r>
      <w:r w:rsidR="00EC5EF2" w:rsidRPr="002F1C1C">
        <w:rPr>
          <w:rFonts w:cs="Times New Roman"/>
          <w:szCs w:val="28"/>
        </w:rPr>
        <w:t xml:space="preserve"> trường hợ</w:t>
      </w:r>
      <w:r w:rsidR="00DB10CE">
        <w:rPr>
          <w:rFonts w:cs="Times New Roman"/>
          <w:szCs w:val="28"/>
        </w:rPr>
        <w:t>p theo quy định.</w:t>
      </w:r>
    </w:p>
    <w:p w:rsidR="000A08FC" w:rsidRPr="002247AB" w:rsidRDefault="00840CD4" w:rsidP="002247AB">
      <w:pPr>
        <w:widowControl w:val="0"/>
        <w:tabs>
          <w:tab w:val="left" w:pos="851"/>
        </w:tabs>
        <w:spacing w:after="0" w:line="288" w:lineRule="auto"/>
        <w:ind w:firstLine="567"/>
        <w:jc w:val="both"/>
        <w:rPr>
          <w:rFonts w:cs="Times New Roman"/>
          <w:i/>
          <w:szCs w:val="28"/>
        </w:rPr>
      </w:pPr>
      <w:r w:rsidRPr="002247AB">
        <w:rPr>
          <w:rFonts w:cs="Times New Roman"/>
          <w:i/>
          <w:szCs w:val="28"/>
        </w:rPr>
        <w:t>2.1.4.2.</w:t>
      </w:r>
      <w:r w:rsidR="000A08FC" w:rsidRPr="002247AB">
        <w:rPr>
          <w:rFonts w:cs="Times New Roman"/>
          <w:i/>
          <w:szCs w:val="28"/>
        </w:rPr>
        <w:t xml:space="preserve"> Về điều kiện, nguyên tắc</w:t>
      </w:r>
      <w:r w:rsidR="00112A1D" w:rsidRPr="002247AB">
        <w:rPr>
          <w:rFonts w:cs="Times New Roman"/>
          <w:i/>
          <w:szCs w:val="28"/>
        </w:rPr>
        <w:t>, thủ tục</w:t>
      </w:r>
      <w:r w:rsidR="000A08FC" w:rsidRPr="002247AB">
        <w:rPr>
          <w:rFonts w:cs="Times New Roman"/>
          <w:i/>
          <w:szCs w:val="28"/>
        </w:rPr>
        <w:t xml:space="preserve"> thực hiện hoạt động đầu tư theo hình thức góp vốn, mua cổ phần, mua phần vốn góp </w:t>
      </w:r>
      <w:r w:rsidR="000A08FC" w:rsidRPr="002247AB">
        <w:rPr>
          <w:rFonts w:cs="Times New Roman"/>
          <w:i/>
          <w:color w:val="000000" w:themeColor="text1"/>
          <w:szCs w:val="28"/>
          <w:lang w:val="sv-SE"/>
        </w:rPr>
        <w:t>định tại khoản 2 Điều 24 Luật Đầ</w:t>
      </w:r>
      <w:r w:rsidR="005D5181" w:rsidRPr="002247AB">
        <w:rPr>
          <w:rFonts w:cs="Times New Roman"/>
          <w:i/>
          <w:color w:val="000000" w:themeColor="text1"/>
          <w:szCs w:val="28"/>
          <w:lang w:val="sv-SE"/>
        </w:rPr>
        <w:t>u tư</w:t>
      </w:r>
      <w:r w:rsidR="002069BD" w:rsidRPr="002247AB">
        <w:rPr>
          <w:rFonts w:cs="Times New Roman"/>
          <w:i/>
          <w:color w:val="000000" w:themeColor="text1"/>
          <w:szCs w:val="28"/>
          <w:lang w:val="sv-SE"/>
        </w:rPr>
        <w:t>.</w:t>
      </w:r>
    </w:p>
    <w:p w:rsidR="00112A1D" w:rsidRPr="002F1C1C" w:rsidRDefault="004C0674" w:rsidP="002247AB">
      <w:pPr>
        <w:tabs>
          <w:tab w:val="left" w:pos="567"/>
          <w:tab w:val="left" w:pos="851"/>
        </w:tabs>
        <w:spacing w:after="0" w:line="288" w:lineRule="auto"/>
        <w:ind w:firstLine="567"/>
        <w:jc w:val="both"/>
        <w:rPr>
          <w:rFonts w:cs="Times New Roman"/>
          <w:color w:val="000000" w:themeColor="text1"/>
          <w:szCs w:val="28"/>
          <w:lang w:val="sv-SE"/>
        </w:rPr>
      </w:pPr>
      <w:r w:rsidRPr="002247AB">
        <w:rPr>
          <w:rFonts w:cs="Times New Roman"/>
          <w:i/>
          <w:color w:val="000000" w:themeColor="text1"/>
          <w:szCs w:val="28"/>
          <w:lang w:val="sv-SE"/>
        </w:rPr>
        <w:t xml:space="preserve">2.1.4.3. </w:t>
      </w:r>
      <w:r w:rsidR="00DA598F" w:rsidRPr="002247AB">
        <w:rPr>
          <w:rFonts w:cs="Times New Roman"/>
          <w:i/>
          <w:color w:val="000000" w:themeColor="text1"/>
          <w:szCs w:val="28"/>
          <w:lang w:val="sv-SE"/>
        </w:rPr>
        <w:t>Về triển khai thực hiện dự án đầu tư của nhà ĐTNN</w:t>
      </w:r>
    </w:p>
    <w:p w:rsidR="000C168A" w:rsidRDefault="00A43461" w:rsidP="002247AB">
      <w:pPr>
        <w:widowControl w:val="0"/>
        <w:tabs>
          <w:tab w:val="left" w:pos="851"/>
        </w:tabs>
        <w:spacing w:after="0" w:line="288" w:lineRule="auto"/>
        <w:ind w:firstLine="567"/>
        <w:jc w:val="both"/>
        <w:rPr>
          <w:rFonts w:cs="Times New Roman"/>
          <w:color w:val="000000" w:themeColor="text1"/>
          <w:szCs w:val="28"/>
          <w:lang w:val="sv-SE"/>
        </w:rPr>
      </w:pPr>
      <w:r w:rsidRPr="002F1C1C">
        <w:rPr>
          <w:rFonts w:cs="Times New Roman"/>
          <w:i/>
          <w:color w:val="000000" w:themeColor="text1"/>
          <w:szCs w:val="28"/>
          <w:lang w:val="sv-SE"/>
        </w:rPr>
        <w:t>Thứ nhất</w:t>
      </w:r>
      <w:r w:rsidRPr="002F1C1C">
        <w:rPr>
          <w:rFonts w:cs="Times New Roman"/>
          <w:color w:val="000000" w:themeColor="text1"/>
          <w:szCs w:val="28"/>
          <w:lang w:val="sv-SE"/>
        </w:rPr>
        <w:t xml:space="preserve">, </w:t>
      </w:r>
      <w:r w:rsidR="000C168A">
        <w:rPr>
          <w:rFonts w:cs="Times New Roman"/>
          <w:color w:val="000000" w:themeColor="text1"/>
          <w:szCs w:val="28"/>
          <w:lang w:val="sv-SE"/>
        </w:rPr>
        <w:t xml:space="preserve">quy định </w:t>
      </w:r>
      <w:r w:rsidRPr="002F1C1C">
        <w:rPr>
          <w:rFonts w:cs="Times New Roman"/>
          <w:color w:val="000000" w:themeColor="text1"/>
          <w:szCs w:val="28"/>
          <w:lang w:val="sv-SE"/>
        </w:rPr>
        <w:t xml:space="preserve">về nguyên tắc thực hiện dự án đầu tư </w:t>
      </w:r>
      <w:r w:rsidR="007A7496" w:rsidRPr="002F1C1C">
        <w:rPr>
          <w:rFonts w:cs="Times New Roman"/>
          <w:color w:val="000000" w:themeColor="text1"/>
          <w:szCs w:val="28"/>
          <w:lang w:val="sv-SE"/>
        </w:rPr>
        <w:t>của nhà ĐTNN</w:t>
      </w:r>
      <w:r w:rsidR="000C168A">
        <w:rPr>
          <w:rFonts w:cs="Times New Roman"/>
          <w:color w:val="000000" w:themeColor="text1"/>
          <w:szCs w:val="28"/>
          <w:lang w:val="sv-SE"/>
        </w:rPr>
        <w:t>.</w:t>
      </w:r>
    </w:p>
    <w:p w:rsidR="0036194A" w:rsidRPr="002F1C1C" w:rsidRDefault="007A7496" w:rsidP="002247AB">
      <w:pPr>
        <w:tabs>
          <w:tab w:val="left" w:pos="567"/>
          <w:tab w:val="left" w:pos="851"/>
        </w:tabs>
        <w:spacing w:after="0" w:line="288" w:lineRule="auto"/>
        <w:ind w:firstLine="567"/>
        <w:jc w:val="both"/>
        <w:rPr>
          <w:rFonts w:cs="Times New Roman"/>
          <w:color w:val="000000" w:themeColor="text1"/>
          <w:szCs w:val="28"/>
          <w:lang w:val="sv-SE"/>
        </w:rPr>
      </w:pPr>
      <w:r w:rsidRPr="002F1C1C">
        <w:rPr>
          <w:rFonts w:cs="Times New Roman"/>
          <w:i/>
          <w:color w:val="000000" w:themeColor="text1"/>
          <w:szCs w:val="28"/>
          <w:lang w:val="sv-SE"/>
        </w:rPr>
        <w:t>Thứ hai</w:t>
      </w:r>
      <w:r w:rsidRPr="002F1C1C">
        <w:rPr>
          <w:rFonts w:cs="Times New Roman"/>
          <w:color w:val="000000" w:themeColor="text1"/>
          <w:szCs w:val="28"/>
          <w:lang w:val="sv-SE"/>
        </w:rPr>
        <w:t xml:space="preserve">, </w:t>
      </w:r>
      <w:r w:rsidR="00DB10CE">
        <w:rPr>
          <w:rFonts w:cs="Times New Roman"/>
          <w:color w:val="000000" w:themeColor="text1"/>
          <w:szCs w:val="28"/>
          <w:lang w:val="sv-SE"/>
        </w:rPr>
        <w:t xml:space="preserve">quy định </w:t>
      </w:r>
      <w:r w:rsidRPr="002F1C1C">
        <w:rPr>
          <w:rFonts w:cs="Times New Roman"/>
          <w:color w:val="000000" w:themeColor="text1"/>
          <w:szCs w:val="28"/>
          <w:lang w:val="sv-SE"/>
        </w:rPr>
        <w:t xml:space="preserve">về bảo đảm thực hiện dự án đầu tư </w:t>
      </w:r>
      <w:r w:rsidR="0036194A" w:rsidRPr="002F1C1C">
        <w:rPr>
          <w:rFonts w:cs="Times New Roman"/>
          <w:color w:val="000000" w:themeColor="text1"/>
          <w:szCs w:val="28"/>
          <w:lang w:val="sv-SE"/>
        </w:rPr>
        <w:t>củ</w:t>
      </w:r>
      <w:r w:rsidR="00DB10CE">
        <w:rPr>
          <w:rFonts w:cs="Times New Roman"/>
          <w:color w:val="000000" w:themeColor="text1"/>
          <w:szCs w:val="28"/>
          <w:lang w:val="sv-SE"/>
        </w:rPr>
        <w:t>a nhà ĐTNN.</w:t>
      </w:r>
    </w:p>
    <w:p w:rsidR="00362FB6" w:rsidRPr="002F1C1C" w:rsidRDefault="00BC5402" w:rsidP="002247AB">
      <w:pPr>
        <w:widowControl w:val="0"/>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DB10CE">
        <w:rPr>
          <w:rFonts w:cs="Times New Roman"/>
          <w:szCs w:val="28"/>
        </w:rPr>
        <w:t xml:space="preserve">quy định </w:t>
      </w:r>
      <w:r w:rsidR="00362FB6" w:rsidRPr="002F1C1C">
        <w:rPr>
          <w:rFonts w:cs="Times New Roman"/>
          <w:szCs w:val="28"/>
        </w:rPr>
        <w:t>về t</w:t>
      </w:r>
      <w:r w:rsidR="00362FB6" w:rsidRPr="002F1C1C">
        <w:rPr>
          <w:rFonts w:cs="Times New Roman"/>
          <w:bCs/>
          <w:szCs w:val="28"/>
        </w:rPr>
        <w:t xml:space="preserve">hời hạn hoạt động của dự án đầu tư </w:t>
      </w:r>
      <w:r w:rsidR="00DB10CE">
        <w:rPr>
          <w:rFonts w:cs="Times New Roman"/>
          <w:bCs/>
          <w:szCs w:val="28"/>
        </w:rPr>
        <w:t xml:space="preserve">. </w:t>
      </w:r>
    </w:p>
    <w:p w:rsidR="00362FB6" w:rsidRPr="002F1C1C" w:rsidRDefault="00FA51F1" w:rsidP="002247AB">
      <w:pPr>
        <w:widowControl w:val="0"/>
        <w:tabs>
          <w:tab w:val="left" w:pos="851"/>
        </w:tabs>
        <w:spacing w:after="0" w:line="288" w:lineRule="auto"/>
        <w:ind w:firstLine="567"/>
        <w:jc w:val="both"/>
        <w:rPr>
          <w:rFonts w:cs="Times New Roman"/>
          <w:szCs w:val="28"/>
        </w:rPr>
      </w:pPr>
      <w:r w:rsidRPr="002F1C1C">
        <w:rPr>
          <w:rFonts w:cs="Times New Roman"/>
          <w:i/>
          <w:szCs w:val="28"/>
        </w:rPr>
        <w:t>Thứ tư</w:t>
      </w:r>
      <w:r w:rsidRPr="002F1C1C">
        <w:rPr>
          <w:rFonts w:cs="Times New Roman"/>
          <w:szCs w:val="28"/>
        </w:rPr>
        <w:t xml:space="preserve">, </w:t>
      </w:r>
      <w:r w:rsidR="00DB10CE">
        <w:rPr>
          <w:rFonts w:cs="Times New Roman"/>
          <w:szCs w:val="28"/>
        </w:rPr>
        <w:t xml:space="preserve">quy định </w:t>
      </w:r>
      <w:r w:rsidRPr="002F1C1C">
        <w:rPr>
          <w:rFonts w:cs="Times New Roman"/>
          <w:szCs w:val="28"/>
        </w:rPr>
        <w:t>về ngừng hoạt động và chấm dứt hoạt động đầu tư của dự án</w:t>
      </w:r>
      <w:r w:rsidR="00DB10CE">
        <w:rPr>
          <w:rFonts w:cs="Times New Roman"/>
          <w:szCs w:val="28"/>
        </w:rPr>
        <w:t>.</w:t>
      </w:r>
    </w:p>
    <w:p w:rsidR="008239A2" w:rsidRPr="002F1C1C" w:rsidRDefault="003400CF" w:rsidP="002247AB">
      <w:pPr>
        <w:pStyle w:val="3"/>
        <w:spacing w:line="288" w:lineRule="auto"/>
      </w:pPr>
      <w:bookmarkStart w:id="67" w:name="_Toc211253704"/>
      <w:bookmarkStart w:id="68" w:name="_Toc211253757"/>
      <w:r w:rsidRPr="002F1C1C">
        <w:t>2.1</w:t>
      </w:r>
      <w:r w:rsidR="001B07EA" w:rsidRPr="002F1C1C">
        <w:t>.5</w:t>
      </w:r>
      <w:r w:rsidR="00E3402F">
        <w:t>.</w:t>
      </w:r>
      <w:r w:rsidR="001B07EA" w:rsidRPr="002F1C1C">
        <w:t xml:space="preserve"> Quy định pháp luật về ưu đãi đầu tư</w:t>
      </w:r>
      <w:bookmarkEnd w:id="67"/>
      <w:bookmarkEnd w:id="68"/>
    </w:p>
    <w:p w:rsidR="008C17AE" w:rsidRPr="002F1C1C" w:rsidRDefault="00FB40A1"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DB10CE">
        <w:rPr>
          <w:rFonts w:cs="Times New Roman"/>
          <w:szCs w:val="28"/>
        </w:rPr>
        <w:t xml:space="preserve">quy định </w:t>
      </w:r>
      <w:r w:rsidRPr="002F1C1C">
        <w:rPr>
          <w:rFonts w:cs="Times New Roman"/>
          <w:szCs w:val="28"/>
        </w:rPr>
        <w:t>v</w:t>
      </w:r>
      <w:r w:rsidR="00F82234" w:rsidRPr="002F1C1C">
        <w:rPr>
          <w:rFonts w:cs="Times New Roman"/>
          <w:szCs w:val="28"/>
        </w:rPr>
        <w:t>ề hình thức áp dụng ưu đãi đầ</w:t>
      </w:r>
      <w:r w:rsidR="002F488A" w:rsidRPr="002F1C1C">
        <w:rPr>
          <w:rFonts w:cs="Times New Roman"/>
          <w:szCs w:val="28"/>
        </w:rPr>
        <w:t>u tư</w:t>
      </w:r>
      <w:r w:rsidRPr="002F1C1C">
        <w:rPr>
          <w:rFonts w:cs="Times New Roman"/>
          <w:szCs w:val="28"/>
        </w:rPr>
        <w:t xml:space="preserve"> </w:t>
      </w:r>
      <w:r w:rsidR="002F488A" w:rsidRPr="002F1C1C">
        <w:rPr>
          <w:rFonts w:cs="Times New Roman"/>
          <w:szCs w:val="28"/>
        </w:rPr>
        <w:t>đối với TCKT có vố</w:t>
      </w:r>
      <w:r w:rsidR="00DB10CE">
        <w:rPr>
          <w:rFonts w:cs="Times New Roman"/>
          <w:szCs w:val="28"/>
        </w:rPr>
        <w:t>n ĐTNN.</w:t>
      </w:r>
    </w:p>
    <w:p w:rsidR="00DB10CE" w:rsidRDefault="00027631" w:rsidP="002247AB">
      <w:pPr>
        <w:tabs>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DB10CE">
        <w:rPr>
          <w:rFonts w:cs="Times New Roman"/>
          <w:szCs w:val="28"/>
        </w:rPr>
        <w:t xml:space="preserve">quy định </w:t>
      </w:r>
      <w:r w:rsidRPr="002F1C1C">
        <w:rPr>
          <w:rFonts w:cs="Times New Roman"/>
          <w:szCs w:val="28"/>
        </w:rPr>
        <w:t>v</w:t>
      </w:r>
      <w:r w:rsidR="00F82234" w:rsidRPr="002F1C1C">
        <w:rPr>
          <w:rFonts w:cs="Times New Roman"/>
          <w:szCs w:val="28"/>
        </w:rPr>
        <w:t>ề</w:t>
      </w:r>
      <w:r w:rsidR="00F82234" w:rsidRPr="002F1C1C">
        <w:rPr>
          <w:rFonts w:cs="Times New Roman"/>
          <w:b/>
          <w:i/>
          <w:szCs w:val="28"/>
        </w:rPr>
        <w:t xml:space="preserve"> </w:t>
      </w:r>
      <w:r w:rsidR="00F82234" w:rsidRPr="002F1C1C">
        <w:rPr>
          <w:rFonts w:cs="Times New Roman"/>
          <w:szCs w:val="28"/>
        </w:rPr>
        <w:t>đối tượng áp dụng ưu đãi đầ</w:t>
      </w:r>
      <w:r w:rsidR="002F488A" w:rsidRPr="002F1C1C">
        <w:rPr>
          <w:rFonts w:cs="Times New Roman"/>
          <w:szCs w:val="28"/>
        </w:rPr>
        <w:t>u tư</w:t>
      </w:r>
      <w:r w:rsidR="00F82234" w:rsidRPr="002F1C1C">
        <w:rPr>
          <w:rFonts w:cs="Times New Roman"/>
          <w:szCs w:val="28"/>
        </w:rPr>
        <w:t xml:space="preserve"> </w:t>
      </w:r>
      <w:r w:rsidR="00DA1A3F" w:rsidRPr="002F1C1C">
        <w:rPr>
          <w:rFonts w:cs="Times New Roman"/>
          <w:szCs w:val="28"/>
        </w:rPr>
        <w:t>đối với TCKT có vốn ĐTNN</w:t>
      </w:r>
      <w:r w:rsidR="00DB10CE">
        <w:rPr>
          <w:rFonts w:cs="Times New Roman"/>
          <w:szCs w:val="28"/>
        </w:rPr>
        <w:t>.</w:t>
      </w:r>
    </w:p>
    <w:p w:rsidR="00051D8D" w:rsidRPr="002F1C1C" w:rsidRDefault="00051D8D" w:rsidP="002247AB">
      <w:pPr>
        <w:widowControl w:val="0"/>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xml:space="preserve">, </w:t>
      </w:r>
      <w:r w:rsidR="00041829" w:rsidRPr="002F1C1C">
        <w:rPr>
          <w:rFonts w:cs="Times New Roman"/>
          <w:szCs w:val="28"/>
        </w:rPr>
        <w:t xml:space="preserve">quy định về </w:t>
      </w:r>
      <w:r w:rsidRPr="002F1C1C">
        <w:rPr>
          <w:rFonts w:cs="Times New Roman"/>
          <w:szCs w:val="28"/>
        </w:rPr>
        <w:t>ngành, nghề ưu đãi đầu tư và địa bàn ưu đãi đầu tư</w:t>
      </w:r>
      <w:r w:rsidR="00DB10CE">
        <w:rPr>
          <w:rFonts w:cs="Times New Roman"/>
          <w:szCs w:val="28"/>
        </w:rPr>
        <w:t>.</w:t>
      </w:r>
    </w:p>
    <w:p w:rsidR="00B1158D" w:rsidRPr="002F1C1C" w:rsidRDefault="00BC1008" w:rsidP="002247AB">
      <w:pPr>
        <w:tabs>
          <w:tab w:val="left" w:pos="851"/>
        </w:tabs>
        <w:spacing w:after="0" w:line="288" w:lineRule="auto"/>
        <w:ind w:firstLine="567"/>
        <w:jc w:val="both"/>
        <w:rPr>
          <w:rFonts w:cs="Times New Roman"/>
          <w:szCs w:val="28"/>
        </w:rPr>
      </w:pPr>
      <w:r w:rsidRPr="002F1C1C">
        <w:rPr>
          <w:rFonts w:cs="Times New Roman"/>
          <w:i/>
          <w:szCs w:val="28"/>
        </w:rPr>
        <w:t>Thứ</w:t>
      </w:r>
      <w:r w:rsidR="00051D8D" w:rsidRPr="002F1C1C">
        <w:rPr>
          <w:rFonts w:cs="Times New Roman"/>
          <w:i/>
          <w:szCs w:val="28"/>
        </w:rPr>
        <w:t xml:space="preserve"> tư</w:t>
      </w:r>
      <w:r w:rsidRPr="002F1C1C">
        <w:rPr>
          <w:rFonts w:cs="Times New Roman"/>
          <w:szCs w:val="28"/>
        </w:rPr>
        <w:t xml:space="preserve">, </w:t>
      </w:r>
      <w:r w:rsidR="00DB10CE">
        <w:rPr>
          <w:rFonts w:cs="Times New Roman"/>
          <w:szCs w:val="28"/>
        </w:rPr>
        <w:t xml:space="preserve">quy định </w:t>
      </w:r>
      <w:r w:rsidRPr="002F1C1C">
        <w:rPr>
          <w:rFonts w:cs="Times New Roman"/>
          <w:szCs w:val="28"/>
        </w:rPr>
        <w:t>v</w:t>
      </w:r>
      <w:r w:rsidR="00AD0856" w:rsidRPr="002F1C1C">
        <w:rPr>
          <w:rFonts w:cs="Times New Roman"/>
          <w:szCs w:val="28"/>
        </w:rPr>
        <w:t>ề</w:t>
      </w:r>
      <w:r w:rsidR="004329EB" w:rsidRPr="002F1C1C">
        <w:rPr>
          <w:rFonts w:cs="Times New Roman"/>
          <w:szCs w:val="28"/>
        </w:rPr>
        <w:t xml:space="preserve"> nguyên tắc</w:t>
      </w:r>
      <w:r w:rsidR="00B1158D" w:rsidRPr="002F1C1C">
        <w:rPr>
          <w:rFonts w:cs="Times New Roman"/>
          <w:szCs w:val="28"/>
        </w:rPr>
        <w:t xml:space="preserve"> và thủ tục </w:t>
      </w:r>
      <w:r w:rsidR="004329EB" w:rsidRPr="002F1C1C">
        <w:rPr>
          <w:rFonts w:cs="Times New Roman"/>
          <w:szCs w:val="28"/>
        </w:rPr>
        <w:t>áp dụng</w:t>
      </w:r>
      <w:r w:rsidR="00B1158D" w:rsidRPr="002F1C1C">
        <w:rPr>
          <w:rFonts w:cs="Times New Roman"/>
          <w:szCs w:val="28"/>
        </w:rPr>
        <w:t xml:space="preserve"> ưu đãi</w:t>
      </w:r>
      <w:r w:rsidR="004329EB" w:rsidRPr="002F1C1C">
        <w:rPr>
          <w:rFonts w:cs="Times New Roman"/>
          <w:szCs w:val="28"/>
        </w:rPr>
        <w:t xml:space="preserve"> đầu tư</w:t>
      </w:r>
      <w:r w:rsidR="00DB10CE">
        <w:rPr>
          <w:rFonts w:cs="Times New Roman"/>
          <w:szCs w:val="28"/>
        </w:rPr>
        <w:t>.</w:t>
      </w:r>
    </w:p>
    <w:p w:rsidR="001B07EA" w:rsidRPr="002F1C1C" w:rsidRDefault="003400CF" w:rsidP="002247AB">
      <w:pPr>
        <w:pStyle w:val="3"/>
        <w:spacing w:line="288" w:lineRule="auto"/>
      </w:pPr>
      <w:bookmarkStart w:id="69" w:name="_Toc211253705"/>
      <w:bookmarkStart w:id="70" w:name="_Toc211253758"/>
      <w:r w:rsidRPr="002F1C1C">
        <w:t>2.1</w:t>
      </w:r>
      <w:r w:rsidR="001B07EA" w:rsidRPr="002F1C1C">
        <w:t>.6</w:t>
      </w:r>
      <w:r w:rsidR="00FF5E74">
        <w:t>.</w:t>
      </w:r>
      <w:r w:rsidR="001B07EA" w:rsidRPr="002F1C1C">
        <w:t xml:space="preserve"> Quy định pháp luật về </w:t>
      </w:r>
      <w:r w:rsidR="005C35A5" w:rsidRPr="002F1C1C">
        <w:t xml:space="preserve">ngành, nghề và điều kiện </w:t>
      </w:r>
      <w:r w:rsidR="001B07EA" w:rsidRPr="002F1C1C">
        <w:t>tiếp cận thị trườ</w:t>
      </w:r>
      <w:r w:rsidR="005C35A5" w:rsidRPr="002F1C1C">
        <w:t>ng đối với tổ chức kinh tế có vốn đầu tư nước ngoài</w:t>
      </w:r>
      <w:bookmarkEnd w:id="69"/>
      <w:bookmarkEnd w:id="70"/>
    </w:p>
    <w:p w:rsidR="005760EC" w:rsidRPr="002F1C1C" w:rsidRDefault="008D0D14" w:rsidP="002247AB">
      <w:pPr>
        <w:tabs>
          <w:tab w:val="left" w:pos="851"/>
        </w:tabs>
        <w:spacing w:after="0" w:line="288" w:lineRule="auto"/>
        <w:ind w:firstLine="567"/>
        <w:jc w:val="both"/>
        <w:rPr>
          <w:rFonts w:cs="Times New Roman"/>
          <w:szCs w:val="28"/>
          <w:lang w:val="da-DK"/>
        </w:rPr>
      </w:pPr>
      <w:r w:rsidRPr="002F1C1C">
        <w:rPr>
          <w:rFonts w:cs="Times New Roman"/>
          <w:szCs w:val="28"/>
          <w:lang w:val="sv-SE"/>
        </w:rPr>
        <w:t xml:space="preserve">TCKT có vốn ĐTNN được áp dụng điều kiện tiếp cận thị trường như quy định đối với nhà đầu tư trong nước, trừ trường hợp </w:t>
      </w:r>
      <w:r w:rsidR="001E49DB" w:rsidRPr="002F1C1C">
        <w:rPr>
          <w:rFonts w:cs="Times New Roman"/>
          <w:szCs w:val="28"/>
          <w:lang w:val="sv-SE"/>
        </w:rPr>
        <w:t xml:space="preserve">pháp luật </w:t>
      </w:r>
      <w:r w:rsidRPr="002F1C1C">
        <w:rPr>
          <w:rFonts w:cs="Times New Roman"/>
          <w:szCs w:val="28"/>
          <w:lang w:val="sv-SE"/>
        </w:rPr>
        <w:t xml:space="preserve">quy định </w:t>
      </w:r>
      <w:r w:rsidR="00AD4F71">
        <w:rPr>
          <w:rFonts w:cs="Times New Roman"/>
          <w:szCs w:val="28"/>
          <w:lang w:val="sv-SE"/>
        </w:rPr>
        <w:t xml:space="preserve">25 </w:t>
      </w:r>
      <w:r w:rsidR="001E49DB" w:rsidRPr="002F1C1C">
        <w:rPr>
          <w:rFonts w:cs="Times New Roman"/>
          <w:szCs w:val="28"/>
          <w:lang w:val="sv-SE"/>
        </w:rPr>
        <w:t>ngành, nghề chưa được tiếp cận thị trườn</w:t>
      </w:r>
      <w:r w:rsidR="00AD4F71">
        <w:rPr>
          <w:rFonts w:cs="Times New Roman"/>
          <w:szCs w:val="28"/>
          <w:lang w:val="sv-SE"/>
        </w:rPr>
        <w:t xml:space="preserve">g và 59 </w:t>
      </w:r>
      <w:r w:rsidR="001E49DB" w:rsidRPr="002F1C1C">
        <w:rPr>
          <w:rFonts w:cs="Times New Roman"/>
          <w:szCs w:val="28"/>
          <w:lang w:val="sv-SE"/>
        </w:rPr>
        <w:t>ngành, nghề tiếp cận thị trường có điều kiện.</w:t>
      </w:r>
      <w:r w:rsidR="000E2313">
        <w:rPr>
          <w:rFonts w:cs="Times New Roman"/>
          <w:szCs w:val="28"/>
          <w:lang w:val="sv-SE"/>
        </w:rPr>
        <w:t xml:space="preserve"> </w:t>
      </w:r>
    </w:p>
    <w:p w:rsidR="00C658FA" w:rsidRPr="002F1C1C" w:rsidRDefault="00C658FA" w:rsidP="002247AB">
      <w:pPr>
        <w:pStyle w:val="2"/>
        <w:spacing w:line="288" w:lineRule="auto"/>
        <w:rPr>
          <w:color w:val="000000"/>
        </w:rPr>
      </w:pPr>
      <w:bookmarkStart w:id="71" w:name="_Toc211253706"/>
      <w:bookmarkStart w:id="72" w:name="_Toc211253759"/>
      <w:r w:rsidRPr="002F1C1C">
        <w:rPr>
          <w:color w:val="000000"/>
        </w:rPr>
        <w:t>2.</w:t>
      </w:r>
      <w:r w:rsidR="00885E0C" w:rsidRPr="002F1C1C">
        <w:rPr>
          <w:color w:val="000000"/>
        </w:rPr>
        <w:t>2</w:t>
      </w:r>
      <w:r w:rsidRPr="002F1C1C">
        <w:rPr>
          <w:color w:val="000000"/>
        </w:rPr>
        <w:t>. Đánh giá quy địn</w:t>
      </w:r>
      <w:r w:rsidR="004D01E7" w:rsidRPr="002F1C1C">
        <w:rPr>
          <w:color w:val="000000"/>
        </w:rPr>
        <w:t xml:space="preserve">h của pháp luật hiện hành về </w:t>
      </w:r>
      <w:r w:rsidR="004D01E7" w:rsidRPr="002F1C1C">
        <w:t xml:space="preserve">hoạt động </w:t>
      </w:r>
      <w:r w:rsidR="008C2E22" w:rsidRPr="002F1C1C">
        <w:t xml:space="preserve">đầu tư </w:t>
      </w:r>
      <w:r w:rsidR="004D01E7" w:rsidRPr="002F1C1C">
        <w:t>của tổ chức kinh tế có vốn đầu tư nước ngoài</w:t>
      </w:r>
      <w:bookmarkEnd w:id="71"/>
      <w:bookmarkEnd w:id="72"/>
    </w:p>
    <w:p w:rsidR="00C658FA" w:rsidRPr="002F1C1C" w:rsidRDefault="00C658FA" w:rsidP="002247AB">
      <w:pPr>
        <w:pStyle w:val="3"/>
        <w:spacing w:line="288" w:lineRule="auto"/>
      </w:pPr>
      <w:bookmarkStart w:id="73" w:name="_Toc211253707"/>
      <w:bookmarkStart w:id="74" w:name="_Toc211253760"/>
      <w:r w:rsidRPr="002F1C1C">
        <w:t>2.</w:t>
      </w:r>
      <w:r w:rsidR="00885E0C" w:rsidRPr="002F1C1C">
        <w:t>2</w:t>
      </w:r>
      <w:r w:rsidRPr="002F1C1C">
        <w:t>.1. Ưu điểm của pháp luật</w:t>
      </w:r>
      <w:bookmarkEnd w:id="73"/>
      <w:bookmarkEnd w:id="74"/>
    </w:p>
    <w:p w:rsidR="003B6485" w:rsidRPr="002F1C1C" w:rsidRDefault="008C7C34" w:rsidP="002247AB">
      <w:pPr>
        <w:tabs>
          <w:tab w:val="left" w:pos="851"/>
        </w:tabs>
        <w:spacing w:after="0" w:line="288" w:lineRule="auto"/>
        <w:ind w:firstLine="567"/>
        <w:jc w:val="both"/>
        <w:rPr>
          <w:rFonts w:cs="Times New Roman"/>
          <w:szCs w:val="28"/>
          <w:shd w:val="clear" w:color="auto" w:fill="FFFFFF"/>
        </w:rPr>
      </w:pPr>
      <w:r>
        <w:rPr>
          <w:rFonts w:cs="Times New Roman"/>
          <w:szCs w:val="28"/>
          <w:shd w:val="clear" w:color="auto" w:fill="FFFFFF"/>
        </w:rPr>
        <w:t>P</w:t>
      </w:r>
      <w:r w:rsidR="00BB5DFA" w:rsidRPr="002F1C1C">
        <w:rPr>
          <w:rFonts w:cs="Times New Roman"/>
          <w:szCs w:val="28"/>
          <w:shd w:val="clear" w:color="auto" w:fill="FFFFFF"/>
        </w:rPr>
        <w:t xml:space="preserve">háp luật về hoạt động đầu tư của TCKT có vốn ĐTNN </w:t>
      </w:r>
      <w:r w:rsidR="003B6485" w:rsidRPr="002F1C1C">
        <w:rPr>
          <w:rFonts w:cs="Times New Roman"/>
          <w:szCs w:val="28"/>
          <w:shd w:val="clear" w:color="auto" w:fill="FFFFFF"/>
        </w:rPr>
        <w:t>đã góp phầ</w:t>
      </w:r>
      <w:r w:rsidR="0026012A">
        <w:rPr>
          <w:rFonts w:cs="Times New Roman"/>
          <w:szCs w:val="28"/>
          <w:shd w:val="clear" w:color="auto" w:fill="FFFFFF"/>
        </w:rPr>
        <w:t xml:space="preserve">n nâng </w:t>
      </w:r>
      <w:r w:rsidR="003B6485" w:rsidRPr="002F1C1C">
        <w:rPr>
          <w:rFonts w:cs="Times New Roman"/>
          <w:szCs w:val="28"/>
          <w:shd w:val="clear" w:color="auto" w:fill="FFFFFF"/>
        </w:rPr>
        <w:t>cao chất lượng, hiệu quả thu hút nguồn lực đầu tư</w:t>
      </w:r>
      <w:r w:rsidR="002247AB">
        <w:rPr>
          <w:rFonts w:cs="Times New Roman"/>
          <w:szCs w:val="28"/>
          <w:shd w:val="clear" w:color="auto" w:fill="FFFFFF"/>
        </w:rPr>
        <w:t xml:space="preserve"> </w:t>
      </w:r>
      <w:r w:rsidR="003B6485" w:rsidRPr="002F1C1C">
        <w:rPr>
          <w:rFonts w:cs="Times New Roman"/>
          <w:szCs w:val="28"/>
          <w:shd w:val="clear" w:color="auto" w:fill="FFFFFF"/>
        </w:rPr>
        <w:t>trong nước và đầu tư nước ngoài; hoàn thiện các quy định về ngành, nghề đầu tư</w:t>
      </w:r>
      <w:r w:rsidR="00FF5E74">
        <w:rPr>
          <w:rFonts w:cs="Times New Roman"/>
          <w:szCs w:val="28"/>
          <w:shd w:val="clear" w:color="auto" w:fill="FFFFFF"/>
        </w:rPr>
        <w:t xml:space="preserve"> </w:t>
      </w:r>
      <w:r w:rsidR="003B6485" w:rsidRPr="002F1C1C">
        <w:rPr>
          <w:rFonts w:cs="Times New Roman"/>
          <w:szCs w:val="28"/>
          <w:shd w:val="clear" w:color="auto" w:fill="FFFFFF"/>
        </w:rPr>
        <w:t>kinh doanh có điều kiện và điều kiện đầu tư kinh doanh, đồng thời cắt giảm một</w:t>
      </w:r>
      <w:r w:rsidR="00FF5E74">
        <w:rPr>
          <w:rFonts w:cs="Times New Roman"/>
          <w:szCs w:val="28"/>
          <w:shd w:val="clear" w:color="auto" w:fill="FFFFFF"/>
        </w:rPr>
        <w:t xml:space="preserve"> </w:t>
      </w:r>
      <w:r w:rsidR="003B6485" w:rsidRPr="002F1C1C">
        <w:rPr>
          <w:rFonts w:cs="Times New Roman"/>
          <w:szCs w:val="28"/>
          <w:shd w:val="clear" w:color="auto" w:fill="FFFFFF"/>
        </w:rPr>
        <w:t>số ngành, nghề không cần thiết, bất hợp lý nhằm tiếp tục bảo đảm thực hiện đầy</w:t>
      </w:r>
      <w:r w:rsidR="00FF5E74">
        <w:rPr>
          <w:rFonts w:cs="Times New Roman"/>
          <w:szCs w:val="28"/>
          <w:shd w:val="clear" w:color="auto" w:fill="FFFFFF"/>
        </w:rPr>
        <w:t xml:space="preserve"> </w:t>
      </w:r>
      <w:r w:rsidR="003B6485" w:rsidRPr="002F1C1C">
        <w:rPr>
          <w:rFonts w:cs="Times New Roman"/>
          <w:szCs w:val="28"/>
          <w:shd w:val="clear" w:color="auto" w:fill="FFFFFF"/>
        </w:rPr>
        <w:t>đủ, nhất quán quyền tự do kinh doanh của người dân, doanh nghiệp trong những</w:t>
      </w:r>
      <w:r w:rsidR="00FF5E74">
        <w:rPr>
          <w:rFonts w:cs="Times New Roman"/>
          <w:szCs w:val="28"/>
          <w:shd w:val="clear" w:color="auto" w:fill="FFFFFF"/>
        </w:rPr>
        <w:t xml:space="preserve"> </w:t>
      </w:r>
      <w:r w:rsidR="003B6485" w:rsidRPr="002F1C1C">
        <w:rPr>
          <w:rFonts w:cs="Times New Roman"/>
          <w:szCs w:val="28"/>
          <w:shd w:val="clear" w:color="auto" w:fill="FFFFFF"/>
        </w:rPr>
        <w:t>ngành, nghề mà Luật không cấm hoặc quy định phải có điều kiện; tạo cơ sở</w:t>
      </w:r>
      <w:r w:rsidR="00FF5E74">
        <w:rPr>
          <w:rFonts w:cs="Times New Roman"/>
          <w:szCs w:val="28"/>
          <w:shd w:val="clear" w:color="auto" w:fill="FFFFFF"/>
        </w:rPr>
        <w:t xml:space="preserve"> </w:t>
      </w:r>
      <w:r w:rsidR="003B6485" w:rsidRPr="002F1C1C">
        <w:rPr>
          <w:rFonts w:cs="Times New Roman"/>
          <w:szCs w:val="28"/>
          <w:shd w:val="clear" w:color="auto" w:fill="FFFFFF"/>
        </w:rPr>
        <w:t xml:space="preserve">pháp lý cho việc cải </w:t>
      </w:r>
      <w:r w:rsidR="003B6485" w:rsidRPr="002F1C1C">
        <w:rPr>
          <w:rFonts w:cs="Times New Roman"/>
          <w:szCs w:val="28"/>
          <w:shd w:val="clear" w:color="auto" w:fill="FFFFFF"/>
        </w:rPr>
        <w:lastRenderedPageBreak/>
        <w:t>thiện môi trường đầu tư, kinh doanh theo hướng ngày càng</w:t>
      </w:r>
      <w:r w:rsidR="00FF5E74">
        <w:rPr>
          <w:rFonts w:cs="Times New Roman"/>
          <w:szCs w:val="28"/>
          <w:shd w:val="clear" w:color="auto" w:fill="FFFFFF"/>
        </w:rPr>
        <w:t xml:space="preserve"> </w:t>
      </w:r>
      <w:r w:rsidR="003B6485" w:rsidRPr="002F1C1C">
        <w:rPr>
          <w:rFonts w:cs="Times New Roman"/>
          <w:szCs w:val="28"/>
          <w:shd w:val="clear" w:color="auto" w:fill="FFFFFF"/>
        </w:rPr>
        <w:t>thuận lợi, minh bạch và bình đẳng giữa các nhà đầu tư, doanh nghiệp thuộc mọi</w:t>
      </w:r>
      <w:r w:rsidR="00FF5E74">
        <w:rPr>
          <w:rFonts w:cs="Times New Roman"/>
          <w:szCs w:val="28"/>
          <w:shd w:val="clear" w:color="auto" w:fill="FFFFFF"/>
        </w:rPr>
        <w:t xml:space="preserve"> </w:t>
      </w:r>
      <w:r w:rsidR="003B6485" w:rsidRPr="002F1C1C">
        <w:rPr>
          <w:rFonts w:cs="Times New Roman"/>
          <w:szCs w:val="28"/>
          <w:shd w:val="clear" w:color="auto" w:fill="FFFFFF"/>
        </w:rPr>
        <w:t>thành phần kinh tế.</w:t>
      </w:r>
    </w:p>
    <w:p w:rsidR="00AF4D98" w:rsidRPr="002F1C1C" w:rsidRDefault="00AF4D98" w:rsidP="002247AB">
      <w:pPr>
        <w:tabs>
          <w:tab w:val="left" w:pos="851"/>
        </w:tabs>
        <w:spacing w:after="0" w:line="288" w:lineRule="auto"/>
        <w:ind w:firstLine="567"/>
        <w:jc w:val="both"/>
        <w:rPr>
          <w:rFonts w:cs="Times New Roman"/>
          <w:szCs w:val="28"/>
          <w:shd w:val="clear" w:color="auto" w:fill="FFFFFF"/>
        </w:rPr>
      </w:pPr>
      <w:r w:rsidRPr="002F1C1C">
        <w:rPr>
          <w:rFonts w:cs="Times New Roman"/>
          <w:szCs w:val="28"/>
          <w:shd w:val="clear" w:color="auto" w:fill="FFFFFF"/>
        </w:rPr>
        <w:t xml:space="preserve">Quá trình hoàn thiện hệ thống pháp luật về </w:t>
      </w:r>
      <w:r w:rsidR="005A7D29" w:rsidRPr="002F1C1C">
        <w:rPr>
          <w:rFonts w:cs="Times New Roman"/>
          <w:szCs w:val="28"/>
          <w:shd w:val="clear" w:color="auto" w:fill="FFFFFF"/>
        </w:rPr>
        <w:t xml:space="preserve">hoạt động </w:t>
      </w:r>
      <w:r w:rsidRPr="002F1C1C">
        <w:rPr>
          <w:rFonts w:cs="Times New Roman"/>
          <w:szCs w:val="28"/>
          <w:shd w:val="clear" w:color="auto" w:fill="FFFFFF"/>
        </w:rPr>
        <w:t xml:space="preserve">đầu tư </w:t>
      </w:r>
      <w:r w:rsidR="005A7D29" w:rsidRPr="002F1C1C">
        <w:rPr>
          <w:rFonts w:cs="Times New Roman"/>
          <w:szCs w:val="28"/>
          <w:shd w:val="clear" w:color="auto" w:fill="FFFFFF"/>
        </w:rPr>
        <w:t xml:space="preserve">của TCKT có vốn ĐTNN </w:t>
      </w:r>
      <w:r w:rsidRPr="002F1C1C">
        <w:rPr>
          <w:rFonts w:cs="Times New Roman"/>
          <w:szCs w:val="28"/>
          <w:shd w:val="clear" w:color="auto" w:fill="FFFFFF"/>
        </w:rPr>
        <w:t>nhằm thu hút vốn đầu tư trực tiếp nước ngoài và phục vụ các mục tiêu phát triển kinh tế - xã hội, công nghiệp hóa và hiện đại hóa đất nước trong từng thời kỳ và có quan hệ chặt chẽ với việc xây dựng và hoàn thiện khung pháp luật chung về kinh tế thị trường. Điều này cho thấy Việt Nam rất cầu thị, năng động và chủ động trong điều chỉnh hệ thống pháp luật, chính sách nhằm có hệ thống văn bản pháp luật phù hợp hơn và đáp ứng được đòi hỏi của thực tế phát triển kinh tế trong nước, của khu vực và thế giới.</w:t>
      </w:r>
    </w:p>
    <w:p w:rsidR="00C658FA" w:rsidRPr="002F1C1C" w:rsidRDefault="00C658FA" w:rsidP="002247AB">
      <w:pPr>
        <w:pStyle w:val="3"/>
        <w:spacing w:line="288" w:lineRule="auto"/>
      </w:pPr>
      <w:bookmarkStart w:id="75" w:name="_Toc211253708"/>
      <w:bookmarkStart w:id="76" w:name="_Toc211253761"/>
      <w:r w:rsidRPr="002F1C1C">
        <w:t>2.</w:t>
      </w:r>
      <w:r w:rsidR="004F17B7" w:rsidRPr="002F1C1C">
        <w:t>2</w:t>
      </w:r>
      <w:r w:rsidRPr="002F1C1C">
        <w:t>.2. Hạn chế của pháp luật</w:t>
      </w:r>
      <w:bookmarkEnd w:id="75"/>
      <w:bookmarkEnd w:id="76"/>
    </w:p>
    <w:p w:rsidR="002764FF" w:rsidRDefault="00AF4D98" w:rsidP="002247AB">
      <w:pPr>
        <w:tabs>
          <w:tab w:val="left" w:pos="284"/>
          <w:tab w:val="left" w:pos="851"/>
        </w:tabs>
        <w:spacing w:after="0" w:line="288" w:lineRule="auto"/>
        <w:ind w:firstLine="567"/>
        <w:jc w:val="both"/>
        <w:rPr>
          <w:rFonts w:cs="Times New Roman"/>
          <w:color w:val="000000"/>
          <w:szCs w:val="28"/>
        </w:rPr>
      </w:pPr>
      <w:r w:rsidRPr="002F1C1C">
        <w:rPr>
          <w:rFonts w:cs="Times New Roman"/>
          <w:i/>
          <w:color w:val="000000"/>
          <w:szCs w:val="28"/>
        </w:rPr>
        <w:t>Thứ nhất</w:t>
      </w:r>
      <w:r w:rsidRPr="002F1C1C">
        <w:rPr>
          <w:rFonts w:cs="Times New Roman"/>
          <w:color w:val="000000"/>
          <w:szCs w:val="28"/>
        </w:rPr>
        <w:t xml:space="preserve">, </w:t>
      </w:r>
      <w:r w:rsidR="005E569E" w:rsidRPr="002F1C1C">
        <w:rPr>
          <w:rFonts w:cs="Times New Roman"/>
          <w:color w:val="000000"/>
          <w:szCs w:val="28"/>
        </w:rPr>
        <w:t xml:space="preserve">những mâu thuẫn, chồng chéo không chỉ có trong quy định giữa các luật mà còn xuất hiện ở các văn bản dưới luật: mâu thuẫn giữa nghị định với luật, giữa các nghị định, giữa thông tư với nghị định, giữa các thông tư với nhau. </w:t>
      </w:r>
    </w:p>
    <w:p w:rsidR="00BC2DE5" w:rsidRDefault="00F63F9E" w:rsidP="002247AB">
      <w:pPr>
        <w:tabs>
          <w:tab w:val="left" w:pos="284"/>
          <w:tab w:val="left" w:pos="851"/>
        </w:tabs>
        <w:spacing w:after="0" w:line="288" w:lineRule="auto"/>
        <w:ind w:firstLine="567"/>
        <w:jc w:val="both"/>
        <w:rPr>
          <w:rFonts w:cs="Times New Roman"/>
          <w:color w:val="000000"/>
          <w:szCs w:val="28"/>
        </w:rPr>
      </w:pPr>
      <w:r w:rsidRPr="002F1C1C">
        <w:rPr>
          <w:rFonts w:cs="Times New Roman"/>
          <w:i/>
          <w:color w:val="000000"/>
          <w:szCs w:val="28"/>
        </w:rPr>
        <w:t>Thứ hai</w:t>
      </w:r>
      <w:r w:rsidRPr="002F1C1C">
        <w:rPr>
          <w:rFonts w:cs="Times New Roman"/>
          <w:color w:val="000000"/>
          <w:szCs w:val="28"/>
        </w:rPr>
        <w:t>, thiếu sự đồng bộ và nhất quán trong quy trình thủ tục đầu tư</w:t>
      </w:r>
      <w:r w:rsidR="002764FF">
        <w:rPr>
          <w:rFonts w:cs="Times New Roman"/>
          <w:color w:val="000000"/>
          <w:szCs w:val="28"/>
        </w:rPr>
        <w:t>.</w:t>
      </w:r>
    </w:p>
    <w:p w:rsidR="00F63F9E" w:rsidRPr="002F1C1C" w:rsidRDefault="00F63F9E" w:rsidP="002247AB">
      <w:pPr>
        <w:tabs>
          <w:tab w:val="left" w:pos="284"/>
          <w:tab w:val="left" w:pos="851"/>
        </w:tabs>
        <w:spacing w:after="0" w:line="288" w:lineRule="auto"/>
        <w:ind w:firstLine="567"/>
        <w:jc w:val="both"/>
        <w:rPr>
          <w:rFonts w:cs="Times New Roman"/>
          <w:color w:val="000000"/>
          <w:szCs w:val="28"/>
        </w:rPr>
      </w:pPr>
      <w:r w:rsidRPr="002F1C1C">
        <w:rPr>
          <w:rFonts w:cs="Times New Roman"/>
          <w:i/>
          <w:color w:val="000000"/>
          <w:szCs w:val="28"/>
        </w:rPr>
        <w:t>Thứ ba</w:t>
      </w:r>
      <w:r w:rsidRPr="002F1C1C">
        <w:rPr>
          <w:rFonts w:cs="Times New Roman"/>
          <w:color w:val="000000"/>
          <w:szCs w:val="28"/>
        </w:rPr>
        <w:t>, chính sách ưu đãi đầu tư tại Việt Nam còn thiếu sự đa dạng, chưa bắt kịp với thông lệ quốc tế và sự phát triển của nền kinh tế</w:t>
      </w:r>
    </w:p>
    <w:p w:rsidR="008C7C34" w:rsidRDefault="00383AA7" w:rsidP="002247AB">
      <w:pPr>
        <w:tabs>
          <w:tab w:val="left" w:pos="851"/>
        </w:tabs>
        <w:spacing w:after="0" w:line="288" w:lineRule="auto"/>
        <w:ind w:firstLine="567"/>
        <w:jc w:val="both"/>
        <w:rPr>
          <w:rFonts w:cs="Times New Roman"/>
          <w:szCs w:val="28"/>
        </w:rPr>
      </w:pPr>
      <w:r w:rsidRPr="002F1C1C">
        <w:rPr>
          <w:rFonts w:cs="Times New Roman"/>
          <w:i/>
          <w:szCs w:val="28"/>
          <w:shd w:val="clear" w:color="auto" w:fill="FFFFFF"/>
        </w:rPr>
        <w:t>Thứ</w:t>
      </w:r>
      <w:r w:rsidR="00290BA5" w:rsidRPr="002F1C1C">
        <w:rPr>
          <w:rFonts w:cs="Times New Roman"/>
          <w:i/>
          <w:szCs w:val="28"/>
          <w:shd w:val="clear" w:color="auto" w:fill="FFFFFF"/>
        </w:rPr>
        <w:t xml:space="preserve"> tư</w:t>
      </w:r>
      <w:r w:rsidRPr="002F1C1C">
        <w:rPr>
          <w:rFonts w:cs="Times New Roman"/>
          <w:szCs w:val="28"/>
          <w:shd w:val="clear" w:color="auto" w:fill="FFFFFF"/>
        </w:rPr>
        <w:t>, v</w:t>
      </w:r>
      <w:r w:rsidR="00843C66" w:rsidRPr="002F1C1C">
        <w:rPr>
          <w:rFonts w:cs="Times New Roman"/>
          <w:szCs w:val="28"/>
          <w:shd w:val="clear" w:color="auto" w:fill="FFFFFF"/>
        </w:rPr>
        <w:t>ề các quy định về ngành, nghề cấm đầu tư kinh doanh và ngành, nghề đầu tư kinh doanh có điều kiệ</w:t>
      </w:r>
      <w:r w:rsidR="008C7C34">
        <w:rPr>
          <w:rFonts w:cs="Times New Roman"/>
          <w:szCs w:val="28"/>
          <w:shd w:val="clear" w:color="auto" w:fill="FFFFFF"/>
        </w:rPr>
        <w:t xml:space="preserve">n </w:t>
      </w:r>
      <w:r w:rsidR="00843C66" w:rsidRPr="002F1C1C">
        <w:rPr>
          <w:rFonts w:cs="Times New Roman"/>
          <w:szCs w:val="28"/>
        </w:rPr>
        <w:t>chưa cập nhật kịp thời theo xu hướng phát triển, nhất là các ngành nghề liên quan đến mô hình kinh tế mớ</w:t>
      </w:r>
      <w:r w:rsidR="008C7C34">
        <w:rPr>
          <w:rFonts w:cs="Times New Roman"/>
          <w:szCs w:val="28"/>
        </w:rPr>
        <w:t>i...</w:t>
      </w:r>
    </w:p>
    <w:p w:rsidR="00843C66" w:rsidRPr="002F1C1C" w:rsidRDefault="00383AA7" w:rsidP="002247AB">
      <w:pPr>
        <w:tabs>
          <w:tab w:val="left" w:pos="851"/>
        </w:tabs>
        <w:spacing w:after="0" w:line="288" w:lineRule="auto"/>
        <w:ind w:firstLine="567"/>
        <w:jc w:val="both"/>
        <w:rPr>
          <w:rFonts w:cs="Times New Roman"/>
          <w:szCs w:val="28"/>
          <w:shd w:val="clear" w:color="auto" w:fill="FFFFFF"/>
        </w:rPr>
      </w:pPr>
      <w:r w:rsidRPr="002F1C1C">
        <w:rPr>
          <w:rFonts w:cs="Times New Roman"/>
          <w:i/>
          <w:szCs w:val="28"/>
          <w:shd w:val="clear" w:color="auto" w:fill="FFFFFF"/>
        </w:rPr>
        <w:t>Thứ</w:t>
      </w:r>
      <w:r w:rsidR="00290BA5" w:rsidRPr="002F1C1C">
        <w:rPr>
          <w:rFonts w:cs="Times New Roman"/>
          <w:i/>
          <w:szCs w:val="28"/>
          <w:shd w:val="clear" w:color="auto" w:fill="FFFFFF"/>
        </w:rPr>
        <w:t xml:space="preserve"> năm</w:t>
      </w:r>
      <w:r w:rsidRPr="002F1C1C">
        <w:rPr>
          <w:rFonts w:cs="Times New Roman"/>
          <w:szCs w:val="28"/>
          <w:shd w:val="clear" w:color="auto" w:fill="FFFFFF"/>
        </w:rPr>
        <w:t xml:space="preserve">, </w:t>
      </w:r>
      <w:r w:rsidR="00843C66" w:rsidRPr="002F1C1C">
        <w:rPr>
          <w:rFonts w:cs="Times New Roman"/>
          <w:szCs w:val="28"/>
          <w:shd w:val="clear" w:color="auto" w:fill="FFFFFF"/>
        </w:rPr>
        <w:t>Luật Đầu tư năm 2020 chưa cập nhật kịp thời về ưu đãi, hỗ trợ đầu tư đối với các ngành nghề như: Trí tuệ nhân tạo, Internet vạn vật (IoT</w:t>
      </w:r>
      <w:r w:rsidR="008C7C34">
        <w:rPr>
          <w:rFonts w:cs="Times New Roman"/>
          <w:szCs w:val="28"/>
          <w:shd w:val="clear" w:color="auto" w:fill="FFFFFF"/>
        </w:rPr>
        <w:t>...</w:t>
      </w:r>
    </w:p>
    <w:p w:rsidR="00843C66" w:rsidRPr="002F1C1C" w:rsidRDefault="00383AA7" w:rsidP="002247AB">
      <w:pPr>
        <w:tabs>
          <w:tab w:val="left" w:pos="851"/>
        </w:tabs>
        <w:spacing w:after="0" w:line="288" w:lineRule="auto"/>
        <w:ind w:firstLine="567"/>
        <w:jc w:val="both"/>
        <w:rPr>
          <w:rFonts w:cs="Times New Roman"/>
          <w:szCs w:val="28"/>
          <w:shd w:val="clear" w:color="auto" w:fill="FFFFFF"/>
        </w:rPr>
      </w:pPr>
      <w:r w:rsidRPr="002F1C1C">
        <w:rPr>
          <w:rFonts w:cs="Times New Roman"/>
          <w:i/>
          <w:szCs w:val="28"/>
          <w:shd w:val="clear" w:color="auto" w:fill="FFFFFF"/>
        </w:rPr>
        <w:t>Thứ</w:t>
      </w:r>
      <w:r w:rsidR="00290BA5" w:rsidRPr="002F1C1C">
        <w:rPr>
          <w:rFonts w:cs="Times New Roman"/>
          <w:i/>
          <w:szCs w:val="28"/>
          <w:shd w:val="clear" w:color="auto" w:fill="FFFFFF"/>
        </w:rPr>
        <w:t xml:space="preserve"> sáu</w:t>
      </w:r>
      <w:r w:rsidRPr="002F1C1C">
        <w:rPr>
          <w:rFonts w:cs="Times New Roman"/>
          <w:szCs w:val="28"/>
          <w:shd w:val="clear" w:color="auto" w:fill="FFFFFF"/>
        </w:rPr>
        <w:t>, v</w:t>
      </w:r>
      <w:r w:rsidR="00843C66" w:rsidRPr="002F1C1C">
        <w:rPr>
          <w:rFonts w:cs="Times New Roman"/>
          <w:szCs w:val="28"/>
          <w:shd w:val="clear" w:color="auto" w:fill="FFFFFF"/>
        </w:rPr>
        <w:t>ề các quy định chấm dứt hoạt động dự án đầu tư</w:t>
      </w:r>
      <w:r w:rsidR="00E60BE9">
        <w:rPr>
          <w:rFonts w:cs="Times New Roman"/>
          <w:szCs w:val="28"/>
          <w:shd w:val="clear" w:color="auto" w:fill="FFFFFF"/>
        </w:rPr>
        <w:t xml:space="preserve"> trong một số trường hợp chưa cụ thể</w:t>
      </w:r>
      <w:r w:rsidR="002247AB">
        <w:rPr>
          <w:rFonts w:cs="Times New Roman"/>
          <w:szCs w:val="28"/>
          <w:shd w:val="clear" w:color="auto" w:fill="FFFFFF"/>
        </w:rPr>
        <w:t xml:space="preserve">, </w:t>
      </w:r>
      <w:r w:rsidR="00E60BE9">
        <w:rPr>
          <w:rFonts w:cs="Times New Roman"/>
          <w:szCs w:val="28"/>
          <w:shd w:val="clear" w:color="auto" w:fill="FFFFFF"/>
        </w:rPr>
        <w:t xml:space="preserve">dẫn đến </w:t>
      </w:r>
      <w:r w:rsidR="00843C66" w:rsidRPr="002F1C1C">
        <w:rPr>
          <w:rFonts w:cs="Times New Roman"/>
          <w:szCs w:val="28"/>
          <w:shd w:val="clear" w:color="auto" w:fill="FFFFFF"/>
        </w:rPr>
        <w:t>việc đánh giá nhà đầu tư không có khả năng tiếp tục thực hiện dự án gặp rất nhiều khó khăn</w:t>
      </w:r>
      <w:r w:rsidR="00E60BE9">
        <w:rPr>
          <w:rFonts w:cs="Times New Roman"/>
          <w:szCs w:val="28"/>
          <w:shd w:val="clear" w:color="auto" w:fill="FFFFFF"/>
        </w:rPr>
        <w:t xml:space="preserve">. </w:t>
      </w:r>
    </w:p>
    <w:p w:rsidR="003355FA" w:rsidRPr="002F1C1C" w:rsidRDefault="0095170F" w:rsidP="002247AB">
      <w:pPr>
        <w:tabs>
          <w:tab w:val="left" w:pos="284"/>
          <w:tab w:val="left" w:pos="851"/>
        </w:tabs>
        <w:spacing w:after="0" w:line="288" w:lineRule="auto"/>
        <w:ind w:firstLine="567"/>
        <w:jc w:val="both"/>
        <w:rPr>
          <w:rFonts w:cs="Times New Roman"/>
          <w:color w:val="000000"/>
          <w:szCs w:val="28"/>
        </w:rPr>
      </w:pPr>
      <w:r w:rsidRPr="002F1C1C">
        <w:rPr>
          <w:rFonts w:cs="Times New Roman"/>
          <w:i/>
          <w:color w:val="000000"/>
          <w:szCs w:val="28"/>
        </w:rPr>
        <w:t>Thứ</w:t>
      </w:r>
      <w:r w:rsidR="00290BA5" w:rsidRPr="002F1C1C">
        <w:rPr>
          <w:rFonts w:cs="Times New Roman"/>
          <w:i/>
          <w:color w:val="000000"/>
          <w:szCs w:val="28"/>
        </w:rPr>
        <w:t xml:space="preserve"> bảy</w:t>
      </w:r>
      <w:r w:rsidRPr="002F1C1C">
        <w:rPr>
          <w:rFonts w:cs="Times New Roman"/>
          <w:color w:val="000000"/>
          <w:szCs w:val="28"/>
        </w:rPr>
        <w:t>, về việc đơn giản hóa thủ tục hành chính đối với dự án đầu tư trong lĩnh vực công nghệ cao, đổi mới sáng tạo</w:t>
      </w:r>
      <w:r w:rsidR="00E60BE9">
        <w:rPr>
          <w:rFonts w:cs="Times New Roman"/>
          <w:color w:val="000000"/>
          <w:szCs w:val="28"/>
        </w:rPr>
        <w:t xml:space="preserve"> còn bất cập.</w:t>
      </w:r>
    </w:p>
    <w:p w:rsidR="0009097A" w:rsidRPr="002F1C1C" w:rsidRDefault="0009097A" w:rsidP="002247AB">
      <w:pPr>
        <w:tabs>
          <w:tab w:val="left" w:pos="851"/>
          <w:tab w:val="left" w:pos="4215"/>
        </w:tabs>
        <w:spacing w:after="0" w:line="288" w:lineRule="auto"/>
        <w:ind w:firstLine="567"/>
        <w:jc w:val="both"/>
        <w:rPr>
          <w:rFonts w:cs="Times New Roman"/>
          <w:bCs/>
          <w:szCs w:val="28"/>
        </w:rPr>
      </w:pPr>
      <w:r w:rsidRPr="002F1C1C">
        <w:rPr>
          <w:rFonts w:cs="Times New Roman"/>
          <w:bCs/>
          <w:i/>
          <w:szCs w:val="28"/>
        </w:rPr>
        <w:t xml:space="preserve">Thứ </w:t>
      </w:r>
      <w:r w:rsidR="00FF0574" w:rsidRPr="002F1C1C">
        <w:rPr>
          <w:rFonts w:cs="Times New Roman"/>
          <w:bCs/>
          <w:i/>
          <w:szCs w:val="28"/>
        </w:rPr>
        <w:t>tám</w:t>
      </w:r>
      <w:r w:rsidRPr="002F1C1C">
        <w:rPr>
          <w:rFonts w:cs="Times New Roman"/>
          <w:bCs/>
          <w:szCs w:val="28"/>
        </w:rPr>
        <w:t xml:space="preserve">, </w:t>
      </w:r>
      <w:r w:rsidR="00990506">
        <w:rPr>
          <w:rFonts w:cs="Times New Roman"/>
          <w:bCs/>
          <w:szCs w:val="28"/>
        </w:rPr>
        <w:t xml:space="preserve">quy định về </w:t>
      </w:r>
      <w:r w:rsidRPr="002F1C1C">
        <w:rPr>
          <w:rFonts w:cs="Times New Roman"/>
          <w:bCs/>
          <w:iCs/>
          <w:szCs w:val="28"/>
        </w:rPr>
        <w:t xml:space="preserve">điều chỉnh tiến độ thực hiện dự án đầu tư </w:t>
      </w:r>
      <w:r w:rsidR="00990506">
        <w:rPr>
          <w:rFonts w:cs="Times New Roman"/>
          <w:bCs/>
          <w:iCs/>
          <w:szCs w:val="28"/>
        </w:rPr>
        <w:t xml:space="preserve">đối với </w:t>
      </w:r>
      <w:r w:rsidRPr="002F1C1C">
        <w:rPr>
          <w:rFonts w:cs="Times New Roman"/>
          <w:bCs/>
          <w:szCs w:val="28"/>
        </w:rPr>
        <w:t xml:space="preserve">nhà đầu tư </w:t>
      </w:r>
      <w:r w:rsidR="00990506">
        <w:rPr>
          <w:rFonts w:cs="Times New Roman"/>
          <w:bCs/>
          <w:szCs w:val="28"/>
        </w:rPr>
        <w:t>(</w:t>
      </w:r>
      <w:r w:rsidRPr="002F1C1C">
        <w:rPr>
          <w:rFonts w:cs="Times New Roman"/>
          <w:bCs/>
          <w:szCs w:val="28"/>
        </w:rPr>
        <w:t>không thực hiện thủ tục để điều chỉnh tiến độ thực hiện dự</w:t>
      </w:r>
      <w:r w:rsidR="00990506">
        <w:rPr>
          <w:rFonts w:cs="Times New Roman"/>
          <w:bCs/>
          <w:szCs w:val="28"/>
        </w:rPr>
        <w:t xml:space="preserve"> án</w:t>
      </w:r>
      <w:r w:rsidRPr="002F1C1C">
        <w:rPr>
          <w:rFonts w:cs="Times New Roman"/>
          <w:bCs/>
          <w:szCs w:val="28"/>
        </w:rPr>
        <w:t xml:space="preserve"> từ ngày 01/01/2021 đến hết ngày 01/01/2023</w:t>
      </w:r>
      <w:r w:rsidR="00990506">
        <w:rPr>
          <w:rFonts w:cs="Times New Roman"/>
          <w:bCs/>
          <w:szCs w:val="28"/>
        </w:rPr>
        <w:t>, sau ngày 01/01/2023</w:t>
      </w:r>
      <w:r w:rsidRPr="002F1C1C">
        <w:rPr>
          <w:rFonts w:cs="Times New Roman"/>
          <w:bCs/>
          <w:szCs w:val="28"/>
        </w:rPr>
        <w:t xml:space="preserve"> nhà đầu tư </w:t>
      </w:r>
      <w:r w:rsidR="00990506">
        <w:rPr>
          <w:rFonts w:cs="Times New Roman"/>
          <w:bCs/>
          <w:szCs w:val="28"/>
        </w:rPr>
        <w:t xml:space="preserve">mới </w:t>
      </w:r>
      <w:r w:rsidRPr="002F1C1C">
        <w:rPr>
          <w:rFonts w:cs="Times New Roman"/>
          <w:bCs/>
          <w:szCs w:val="28"/>
        </w:rPr>
        <w:t>thực hiện thủ tục điều chỉnh tiến độ</w:t>
      </w:r>
      <w:r w:rsidR="00990506">
        <w:rPr>
          <w:rFonts w:cs="Times New Roman"/>
          <w:bCs/>
          <w:szCs w:val="28"/>
        </w:rPr>
        <w:t>) còn bất cập,</w:t>
      </w:r>
      <w:r w:rsidR="00970AED" w:rsidRPr="002F1C1C">
        <w:rPr>
          <w:rFonts w:cs="Times New Roman"/>
          <w:bCs/>
          <w:szCs w:val="28"/>
        </w:rPr>
        <w:t xml:space="preserve"> gây khó khăn, vướng mắc cho việc thực hiện công tác quản lý nhà nước</w:t>
      </w:r>
      <w:r w:rsidR="00990506">
        <w:rPr>
          <w:rFonts w:cs="Times New Roman"/>
          <w:bCs/>
          <w:szCs w:val="28"/>
        </w:rPr>
        <w:t>.</w:t>
      </w:r>
    </w:p>
    <w:p w:rsidR="00135714" w:rsidRPr="002F1C1C" w:rsidRDefault="002F666E" w:rsidP="002247AB">
      <w:pPr>
        <w:tabs>
          <w:tab w:val="left" w:pos="851"/>
        </w:tabs>
        <w:spacing w:after="0" w:line="288" w:lineRule="auto"/>
        <w:ind w:firstLine="567"/>
        <w:jc w:val="both"/>
        <w:rPr>
          <w:rFonts w:cs="Times New Roman"/>
          <w:bCs/>
          <w:iCs/>
          <w:szCs w:val="28"/>
        </w:rPr>
      </w:pPr>
      <w:r w:rsidRPr="002F1C1C">
        <w:rPr>
          <w:rFonts w:cs="Times New Roman"/>
          <w:bCs/>
          <w:i/>
          <w:iCs/>
          <w:szCs w:val="28"/>
        </w:rPr>
        <w:t>Thứ chín</w:t>
      </w:r>
      <w:r w:rsidRPr="002F1C1C">
        <w:rPr>
          <w:rFonts w:cs="Times New Roman"/>
          <w:bCs/>
          <w:iCs/>
          <w:szCs w:val="28"/>
        </w:rPr>
        <w:t xml:space="preserve">, </w:t>
      </w:r>
      <w:r w:rsidR="00B51509" w:rsidRPr="002F1C1C">
        <w:rPr>
          <w:rFonts w:cs="Times New Roman"/>
          <w:bCs/>
          <w:iCs/>
          <w:szCs w:val="28"/>
        </w:rPr>
        <w:t xml:space="preserve">chưa có </w:t>
      </w:r>
      <w:r w:rsidR="00EC361A" w:rsidRPr="002F1C1C">
        <w:rPr>
          <w:rFonts w:cs="Times New Roman"/>
          <w:bCs/>
          <w:iCs/>
          <w:szCs w:val="28"/>
        </w:rPr>
        <w:t xml:space="preserve">quy định </w:t>
      </w:r>
      <w:r w:rsidR="00B51509" w:rsidRPr="002F1C1C">
        <w:rPr>
          <w:rFonts w:cs="Times New Roman"/>
          <w:bCs/>
          <w:iCs/>
          <w:szCs w:val="28"/>
        </w:rPr>
        <w:t>đồng bộ</w:t>
      </w:r>
      <w:r w:rsidR="00EC361A" w:rsidRPr="002F1C1C">
        <w:rPr>
          <w:rFonts w:cs="Times New Roman"/>
          <w:bCs/>
          <w:iCs/>
          <w:szCs w:val="28"/>
        </w:rPr>
        <w:t>, thống nhất</w:t>
      </w:r>
      <w:r w:rsidR="00B51509" w:rsidRPr="002F1C1C">
        <w:rPr>
          <w:rFonts w:cs="Times New Roman"/>
          <w:bCs/>
          <w:iCs/>
          <w:szCs w:val="28"/>
        </w:rPr>
        <w:t xml:space="preserve"> giữa Luật Đầu tư và Luật Doanh nghiệp 2020 khi TCKT có vốn ĐTNN </w:t>
      </w:r>
      <w:r w:rsidRPr="002F1C1C">
        <w:rPr>
          <w:rFonts w:cs="Times New Roman"/>
          <w:bCs/>
          <w:iCs/>
          <w:szCs w:val="28"/>
        </w:rPr>
        <w:t>thực hiện thủ tục thay đổi vốn điều lệ, phần vốn góp, tỷ lệ phần vốn góp</w:t>
      </w:r>
      <w:r w:rsidR="00EC361A" w:rsidRPr="002F1C1C">
        <w:rPr>
          <w:rFonts w:cs="Times New Roman"/>
          <w:bCs/>
          <w:iCs/>
          <w:szCs w:val="28"/>
        </w:rPr>
        <w:t>.</w:t>
      </w:r>
    </w:p>
    <w:p w:rsidR="00141893" w:rsidRDefault="00141893" w:rsidP="002247AB">
      <w:pPr>
        <w:tabs>
          <w:tab w:val="left" w:pos="851"/>
          <w:tab w:val="left" w:pos="4215"/>
        </w:tabs>
        <w:spacing w:after="0" w:line="288" w:lineRule="auto"/>
        <w:ind w:firstLine="567"/>
        <w:jc w:val="both"/>
        <w:rPr>
          <w:rFonts w:cs="Times New Roman"/>
          <w:bCs/>
          <w:szCs w:val="28"/>
        </w:rPr>
      </w:pPr>
    </w:p>
    <w:p w:rsidR="00C658FA" w:rsidRPr="002F1C1C" w:rsidRDefault="00017EC9" w:rsidP="002247AB">
      <w:pPr>
        <w:pStyle w:val="1"/>
        <w:spacing w:line="288" w:lineRule="auto"/>
      </w:pPr>
      <w:bookmarkStart w:id="77" w:name="_Toc211253709"/>
      <w:bookmarkStart w:id="78" w:name="_Toc211253762"/>
      <w:r w:rsidRPr="002F1C1C">
        <w:lastRenderedPageBreak/>
        <w:t>T</w:t>
      </w:r>
      <w:r w:rsidR="00FF5E74" w:rsidRPr="002F1C1C">
        <w:t>iểu kế</w:t>
      </w:r>
      <w:r w:rsidR="00FF5E74">
        <w:t xml:space="preserve">t Chương </w:t>
      </w:r>
      <w:r w:rsidR="00FF5E74" w:rsidRPr="002F1C1C">
        <w:t>2</w:t>
      </w:r>
      <w:bookmarkEnd w:id="77"/>
      <w:bookmarkEnd w:id="78"/>
    </w:p>
    <w:p w:rsidR="00FF5E74" w:rsidRDefault="00FF5E74" w:rsidP="002247AB">
      <w:pPr>
        <w:pStyle w:val="NormalWeb"/>
        <w:tabs>
          <w:tab w:val="left" w:pos="851"/>
        </w:tabs>
        <w:spacing w:before="0" w:beforeAutospacing="0" w:after="0" w:afterAutospacing="0" w:line="288" w:lineRule="auto"/>
        <w:ind w:firstLine="567"/>
        <w:jc w:val="both"/>
        <w:rPr>
          <w:rFonts w:cs="Times New Roman"/>
          <w:sz w:val="28"/>
          <w:szCs w:val="28"/>
        </w:rPr>
      </w:pPr>
    </w:p>
    <w:p w:rsidR="00132F4B" w:rsidRPr="002F1C1C" w:rsidRDefault="00973EA4" w:rsidP="002247AB">
      <w:pPr>
        <w:pStyle w:val="NormalWeb"/>
        <w:tabs>
          <w:tab w:val="left" w:pos="851"/>
        </w:tabs>
        <w:spacing w:before="0" w:beforeAutospacing="0" w:after="0" w:afterAutospacing="0" w:line="288" w:lineRule="auto"/>
        <w:ind w:firstLine="567"/>
        <w:jc w:val="both"/>
        <w:rPr>
          <w:rFonts w:cs="Times New Roman"/>
          <w:color w:val="000000"/>
          <w:sz w:val="28"/>
          <w:szCs w:val="28"/>
        </w:rPr>
      </w:pPr>
      <w:r w:rsidRPr="002F1C1C">
        <w:rPr>
          <w:rFonts w:cs="Times New Roman"/>
          <w:sz w:val="28"/>
          <w:szCs w:val="28"/>
        </w:rPr>
        <w:t>Trong chương này, Đề án đã</w:t>
      </w:r>
      <w:r w:rsidR="00D40D77" w:rsidRPr="002F1C1C">
        <w:rPr>
          <w:rFonts w:cs="Times New Roman"/>
          <w:sz w:val="28"/>
          <w:szCs w:val="28"/>
        </w:rPr>
        <w:t xml:space="preserve"> nêu các q</w:t>
      </w:r>
      <w:r w:rsidR="00D40D77" w:rsidRPr="002F1C1C">
        <w:rPr>
          <w:rFonts w:cs="Times New Roman"/>
          <w:color w:val="000000"/>
          <w:sz w:val="28"/>
          <w:szCs w:val="28"/>
        </w:rPr>
        <w:t xml:space="preserve">uy định pháp luật hiện hành về </w:t>
      </w:r>
      <w:r w:rsidR="00D40D77" w:rsidRPr="002F1C1C">
        <w:rPr>
          <w:rFonts w:cs="Times New Roman"/>
          <w:sz w:val="28"/>
          <w:szCs w:val="28"/>
        </w:rPr>
        <w:t xml:space="preserve">hoạt động </w:t>
      </w:r>
      <w:r w:rsidR="00631220" w:rsidRPr="002F1C1C">
        <w:rPr>
          <w:rFonts w:cs="Times New Roman"/>
          <w:sz w:val="28"/>
          <w:szCs w:val="28"/>
        </w:rPr>
        <w:t xml:space="preserve">đầu tư </w:t>
      </w:r>
      <w:r w:rsidR="00D40D77" w:rsidRPr="002F1C1C">
        <w:rPr>
          <w:rFonts w:cs="Times New Roman"/>
          <w:sz w:val="28"/>
          <w:szCs w:val="28"/>
        </w:rPr>
        <w:t>củ</w:t>
      </w:r>
      <w:r w:rsidR="00C71AAE" w:rsidRPr="002F1C1C">
        <w:rPr>
          <w:rFonts w:cs="Times New Roman"/>
          <w:sz w:val="28"/>
          <w:szCs w:val="28"/>
        </w:rPr>
        <w:t>a TCKT</w:t>
      </w:r>
      <w:r w:rsidR="00D40D77" w:rsidRPr="002F1C1C">
        <w:rPr>
          <w:rFonts w:cs="Times New Roman"/>
          <w:sz w:val="28"/>
          <w:szCs w:val="28"/>
        </w:rPr>
        <w:t xml:space="preserve"> có vố</w:t>
      </w:r>
      <w:r w:rsidR="00C71AAE" w:rsidRPr="002F1C1C">
        <w:rPr>
          <w:rFonts w:cs="Times New Roman"/>
          <w:sz w:val="28"/>
          <w:szCs w:val="28"/>
        </w:rPr>
        <w:t>n ĐTNN</w:t>
      </w:r>
      <w:r w:rsidR="00DC70C0" w:rsidRPr="002F1C1C">
        <w:rPr>
          <w:rFonts w:cs="Times New Roman"/>
          <w:sz w:val="28"/>
          <w:szCs w:val="28"/>
        </w:rPr>
        <w:t>.</w:t>
      </w:r>
      <w:r w:rsidR="00D40D77" w:rsidRPr="002F1C1C">
        <w:rPr>
          <w:rFonts w:cs="Times New Roman"/>
          <w:sz w:val="28"/>
          <w:szCs w:val="28"/>
        </w:rPr>
        <w:t xml:space="preserve"> Tập trung các quy định pháp luật về </w:t>
      </w:r>
      <w:r w:rsidR="00D40D77" w:rsidRPr="002F1C1C">
        <w:rPr>
          <w:rFonts w:cs="Times New Roman"/>
          <w:color w:val="000000"/>
          <w:sz w:val="28"/>
          <w:szCs w:val="28"/>
        </w:rPr>
        <w:t>t</w:t>
      </w:r>
      <w:r w:rsidR="00D40D77" w:rsidRPr="002F1C1C">
        <w:rPr>
          <w:rFonts w:cs="Times New Roman"/>
          <w:sz w:val="28"/>
          <w:szCs w:val="28"/>
        </w:rPr>
        <w:t xml:space="preserve">rình tự, thủ tục thành lập </w:t>
      </w:r>
      <w:r w:rsidR="00C71AAE" w:rsidRPr="002F1C1C">
        <w:rPr>
          <w:rFonts w:cs="Times New Roman"/>
          <w:sz w:val="28"/>
          <w:szCs w:val="28"/>
        </w:rPr>
        <w:t>TCKT</w:t>
      </w:r>
      <w:r w:rsidR="00D40D77" w:rsidRPr="002F1C1C">
        <w:rPr>
          <w:rFonts w:cs="Times New Roman"/>
          <w:sz w:val="28"/>
          <w:szCs w:val="28"/>
        </w:rPr>
        <w:t xml:space="preserve"> có vốn </w:t>
      </w:r>
      <w:r w:rsidR="00C71AAE" w:rsidRPr="002F1C1C">
        <w:rPr>
          <w:rFonts w:cs="Times New Roman"/>
          <w:sz w:val="28"/>
          <w:szCs w:val="28"/>
        </w:rPr>
        <w:t>ĐTNN</w:t>
      </w:r>
      <w:r w:rsidR="00D40D77" w:rsidRPr="002F1C1C">
        <w:rPr>
          <w:rFonts w:cs="Times New Roman"/>
          <w:sz w:val="28"/>
          <w:szCs w:val="28"/>
        </w:rPr>
        <w:t xml:space="preserve">; quy định pháp luật về </w:t>
      </w:r>
      <w:r w:rsidR="00D40D77" w:rsidRPr="002F1C1C">
        <w:rPr>
          <w:rFonts w:cs="Times New Roman"/>
          <w:color w:val="000000"/>
          <w:sz w:val="28"/>
          <w:szCs w:val="28"/>
        </w:rPr>
        <w:t>h</w:t>
      </w:r>
      <w:r w:rsidR="00D40D77" w:rsidRPr="002F1C1C">
        <w:rPr>
          <w:rFonts w:cs="Times New Roman"/>
          <w:color w:val="000000" w:themeColor="text1"/>
          <w:sz w:val="28"/>
          <w:szCs w:val="28"/>
        </w:rPr>
        <w:t xml:space="preserve">ình thức đầu tư của </w:t>
      </w:r>
      <w:r w:rsidR="00C71AAE" w:rsidRPr="002F1C1C">
        <w:rPr>
          <w:rFonts w:cs="Times New Roman"/>
          <w:color w:val="000000" w:themeColor="text1"/>
          <w:sz w:val="28"/>
          <w:szCs w:val="28"/>
        </w:rPr>
        <w:t>TCKT c</w:t>
      </w:r>
      <w:r w:rsidR="00D40D77" w:rsidRPr="002F1C1C">
        <w:rPr>
          <w:rFonts w:cs="Times New Roman"/>
          <w:sz w:val="28"/>
          <w:szCs w:val="28"/>
        </w:rPr>
        <w:t xml:space="preserve">ó vốn </w:t>
      </w:r>
      <w:r w:rsidR="00C71AAE" w:rsidRPr="002F1C1C">
        <w:rPr>
          <w:rFonts w:cs="Times New Roman"/>
          <w:sz w:val="28"/>
          <w:szCs w:val="28"/>
        </w:rPr>
        <w:t>ĐTNN</w:t>
      </w:r>
      <w:r w:rsidR="00D40D77" w:rsidRPr="002F1C1C">
        <w:rPr>
          <w:rFonts w:cs="Times New Roman"/>
          <w:sz w:val="28"/>
          <w:szCs w:val="28"/>
        </w:rPr>
        <w:t xml:space="preserve">; quy định pháp luật về </w:t>
      </w:r>
      <w:r w:rsidR="00D40D77" w:rsidRPr="002F1C1C">
        <w:rPr>
          <w:rFonts w:cs="Times New Roman"/>
          <w:color w:val="000000"/>
          <w:sz w:val="28"/>
          <w:szCs w:val="28"/>
        </w:rPr>
        <w:t>t</w:t>
      </w:r>
      <w:r w:rsidR="00D40D77" w:rsidRPr="002F1C1C">
        <w:rPr>
          <w:rFonts w:cs="Times New Roman"/>
          <w:sz w:val="28"/>
          <w:szCs w:val="28"/>
        </w:rPr>
        <w:t xml:space="preserve">hực hiện hoạt động đầu tư của </w:t>
      </w:r>
      <w:r w:rsidR="00C71AAE" w:rsidRPr="002F1C1C">
        <w:rPr>
          <w:rFonts w:cs="Times New Roman"/>
          <w:sz w:val="28"/>
          <w:szCs w:val="28"/>
        </w:rPr>
        <w:t>TCKT</w:t>
      </w:r>
      <w:r w:rsidR="00D40D77" w:rsidRPr="002F1C1C">
        <w:rPr>
          <w:rFonts w:cs="Times New Roman"/>
          <w:sz w:val="28"/>
          <w:szCs w:val="28"/>
        </w:rPr>
        <w:t xml:space="preserve"> có vốn </w:t>
      </w:r>
      <w:r w:rsidR="00C71AAE" w:rsidRPr="002F1C1C">
        <w:rPr>
          <w:rFonts w:cs="Times New Roman"/>
          <w:sz w:val="28"/>
          <w:szCs w:val="28"/>
        </w:rPr>
        <w:t>ĐTNN</w:t>
      </w:r>
      <w:r w:rsidR="00D40D77" w:rsidRPr="002F1C1C">
        <w:rPr>
          <w:rFonts w:cs="Times New Roman"/>
          <w:sz w:val="28"/>
          <w:szCs w:val="28"/>
        </w:rPr>
        <w:t xml:space="preserve">; quy định pháp luật về </w:t>
      </w:r>
      <w:r w:rsidR="00D40D77" w:rsidRPr="002F1C1C">
        <w:rPr>
          <w:rFonts w:cs="Times New Roman"/>
          <w:color w:val="000000"/>
          <w:sz w:val="28"/>
          <w:szCs w:val="28"/>
        </w:rPr>
        <w:t>t</w:t>
      </w:r>
      <w:r w:rsidR="00D40D77" w:rsidRPr="002F1C1C">
        <w:rPr>
          <w:rFonts w:cs="Times New Roman"/>
          <w:sz w:val="28"/>
          <w:szCs w:val="28"/>
        </w:rPr>
        <w:t>hẩm quyền</w:t>
      </w:r>
      <w:r w:rsidR="00D40D77" w:rsidRPr="002F1C1C">
        <w:rPr>
          <w:rFonts w:cs="Times New Roman"/>
          <w:color w:val="000000"/>
          <w:sz w:val="28"/>
          <w:szCs w:val="28"/>
        </w:rPr>
        <w:t xml:space="preserve"> chấp thuận chủ trương đầu tư và lựa chọn nhà đầu tư; q</w:t>
      </w:r>
      <w:r w:rsidR="00D40D77" w:rsidRPr="002F1C1C">
        <w:rPr>
          <w:rFonts w:cs="Times New Roman"/>
          <w:sz w:val="28"/>
          <w:szCs w:val="28"/>
        </w:rPr>
        <w:t>uy định pháp luật về ưu đãi đầu tư. Đồng thời đã nêu làm rõ q</w:t>
      </w:r>
      <w:r w:rsidR="00D40D77" w:rsidRPr="002F1C1C">
        <w:rPr>
          <w:rFonts w:cs="Times New Roman"/>
          <w:color w:val="000000"/>
          <w:sz w:val="28"/>
          <w:szCs w:val="28"/>
        </w:rPr>
        <w:t>uy định pháp luật về tiếp cận thị trường, các ngành nghề cấm, hạn chế đầ</w:t>
      </w:r>
      <w:r w:rsidR="00132F4B" w:rsidRPr="002F1C1C">
        <w:rPr>
          <w:rFonts w:cs="Times New Roman"/>
          <w:color w:val="000000"/>
          <w:sz w:val="28"/>
          <w:szCs w:val="28"/>
        </w:rPr>
        <w:t>u tư đối với TCKT có vốn ĐTNN.</w:t>
      </w:r>
    </w:p>
    <w:p w:rsidR="00846D65" w:rsidRPr="002F1C1C" w:rsidRDefault="00D40D77" w:rsidP="002247AB">
      <w:pPr>
        <w:tabs>
          <w:tab w:val="left" w:pos="284"/>
          <w:tab w:val="left" w:pos="851"/>
        </w:tabs>
        <w:spacing w:after="0" w:line="288" w:lineRule="auto"/>
        <w:ind w:firstLine="567"/>
        <w:jc w:val="both"/>
        <w:rPr>
          <w:rFonts w:cs="Times New Roman"/>
          <w:color w:val="000000"/>
          <w:szCs w:val="28"/>
        </w:rPr>
      </w:pPr>
      <w:r w:rsidRPr="002F1C1C">
        <w:rPr>
          <w:rFonts w:cs="Times New Roman"/>
          <w:color w:val="000000"/>
          <w:szCs w:val="28"/>
        </w:rPr>
        <w:t>Ng</w:t>
      </w:r>
      <w:r w:rsidR="00555C5B" w:rsidRPr="002F1C1C">
        <w:rPr>
          <w:rFonts w:cs="Times New Roman"/>
          <w:color w:val="000000"/>
          <w:szCs w:val="28"/>
        </w:rPr>
        <w:t>o</w:t>
      </w:r>
      <w:r w:rsidRPr="002F1C1C">
        <w:rPr>
          <w:rFonts w:cs="Times New Roman"/>
          <w:color w:val="000000"/>
          <w:szCs w:val="28"/>
        </w:rPr>
        <w:t>ài ra đề án đã</w:t>
      </w:r>
      <w:r w:rsidR="00555C5B" w:rsidRPr="002F1C1C">
        <w:rPr>
          <w:rFonts w:cs="Times New Roman"/>
          <w:color w:val="000000"/>
          <w:szCs w:val="28"/>
        </w:rPr>
        <w:t xml:space="preserve"> đ</w:t>
      </w:r>
      <w:r w:rsidR="00E6010F" w:rsidRPr="002F1C1C">
        <w:rPr>
          <w:rFonts w:cs="Times New Roman"/>
          <w:color w:val="000000"/>
          <w:szCs w:val="28"/>
        </w:rPr>
        <w:t xml:space="preserve">ánh giá quy </w:t>
      </w:r>
      <w:r w:rsidR="00555C5B" w:rsidRPr="002F1C1C">
        <w:rPr>
          <w:rFonts w:cs="Times New Roman"/>
          <w:color w:val="000000"/>
          <w:szCs w:val="28"/>
        </w:rPr>
        <w:t>những ư</w:t>
      </w:r>
      <w:r w:rsidRPr="002F1C1C">
        <w:rPr>
          <w:rFonts w:cs="Times New Roman"/>
          <w:color w:val="000000"/>
          <w:szCs w:val="28"/>
        </w:rPr>
        <w:t>u điể</w:t>
      </w:r>
      <w:r w:rsidR="00E71E4D" w:rsidRPr="002F1C1C">
        <w:rPr>
          <w:rFonts w:cs="Times New Roman"/>
          <w:color w:val="000000"/>
          <w:szCs w:val="28"/>
        </w:rPr>
        <w:t>m của pháp luật về hoạt động đầu tư của TCKT có vốn ĐTNN</w:t>
      </w:r>
      <w:r w:rsidR="00E6010F" w:rsidRPr="002F1C1C">
        <w:rPr>
          <w:rFonts w:cs="Times New Roman"/>
          <w:szCs w:val="28"/>
          <w:shd w:val="clear" w:color="auto" w:fill="FFFFFF"/>
        </w:rPr>
        <w:t xml:space="preserve"> đã góp phần nâng cao chất lượng, hiệu quả thu hút nguồn lực đầu tư đối với TCKT này</w:t>
      </w:r>
      <w:r w:rsidR="00E6010F" w:rsidRPr="002F1C1C">
        <w:rPr>
          <w:rFonts w:cs="Times New Roman"/>
          <w:color w:val="000000"/>
          <w:szCs w:val="28"/>
        </w:rPr>
        <w:t xml:space="preserve">. </w:t>
      </w:r>
      <w:r w:rsidR="00E71E4D" w:rsidRPr="002F1C1C">
        <w:rPr>
          <w:rFonts w:cs="Times New Roman"/>
          <w:color w:val="000000"/>
          <w:szCs w:val="28"/>
        </w:rPr>
        <w:t>Đồng thời đánh giá</w:t>
      </w:r>
      <w:r w:rsidRPr="002F1C1C">
        <w:rPr>
          <w:rFonts w:cs="Times New Roman"/>
          <w:color w:val="000000"/>
          <w:szCs w:val="28"/>
        </w:rPr>
        <w:t xml:space="preserve"> hạn chế của pháp luật</w:t>
      </w:r>
      <w:r w:rsidR="00DC70C0" w:rsidRPr="002F1C1C">
        <w:rPr>
          <w:rFonts w:cs="Times New Roman"/>
          <w:color w:val="000000"/>
          <w:szCs w:val="28"/>
        </w:rPr>
        <w:t xml:space="preserve"> về </w:t>
      </w:r>
      <w:r w:rsidR="00DC70C0" w:rsidRPr="002F1C1C">
        <w:rPr>
          <w:rFonts w:cs="Times New Roman"/>
          <w:szCs w:val="28"/>
        </w:rPr>
        <w:t xml:space="preserve">hoạt động đầu tư của </w:t>
      </w:r>
      <w:r w:rsidR="000D2A5F" w:rsidRPr="002F1C1C">
        <w:rPr>
          <w:rFonts w:cs="Times New Roman"/>
          <w:szCs w:val="28"/>
        </w:rPr>
        <w:t>TCKT</w:t>
      </w:r>
      <w:r w:rsidR="00DC70C0" w:rsidRPr="002F1C1C">
        <w:rPr>
          <w:rFonts w:cs="Times New Roman"/>
          <w:szCs w:val="28"/>
        </w:rPr>
        <w:t xml:space="preserve"> có vốn </w:t>
      </w:r>
      <w:r w:rsidR="000D2A5F" w:rsidRPr="002F1C1C">
        <w:rPr>
          <w:rFonts w:cs="Times New Roman"/>
          <w:szCs w:val="28"/>
        </w:rPr>
        <w:t>ĐTNN</w:t>
      </w:r>
      <w:r w:rsidR="00B55B3C" w:rsidRPr="002F1C1C">
        <w:rPr>
          <w:rFonts w:cs="Times New Roman"/>
          <w:szCs w:val="28"/>
        </w:rPr>
        <w:t xml:space="preserve">, </w:t>
      </w:r>
      <w:r w:rsidR="002B6D8D" w:rsidRPr="002F1C1C">
        <w:rPr>
          <w:rFonts w:cs="Times New Roman"/>
          <w:szCs w:val="28"/>
        </w:rPr>
        <w:t xml:space="preserve">trong đó hạn chế về </w:t>
      </w:r>
      <w:r w:rsidR="002B6D8D" w:rsidRPr="002F1C1C">
        <w:rPr>
          <w:rFonts w:cs="Times New Roman"/>
          <w:color w:val="000000"/>
          <w:szCs w:val="28"/>
        </w:rPr>
        <w:t>thiếu sự đồng bộ và nhất quán trong quy trình thủ tục đầu tư, chính sách ưu đãi đầu tư tại Việt Nam còn thiếu sự đa dạng, chưa bắt kịp với thông lệ quốc tế và sự phát triển của nền kinh tế ... từ đó có cơ sở đưa ra các giải pháp nhằm khắc phục những hạn chế của pháp luật về hoạt động đầu tư của TCKT có vốn ĐTNN trong thời gian đến.</w:t>
      </w:r>
    </w:p>
    <w:p w:rsidR="00F21A85" w:rsidRDefault="00F21A85" w:rsidP="002247AB">
      <w:pPr>
        <w:spacing w:after="0" w:line="288" w:lineRule="auto"/>
        <w:rPr>
          <w:rFonts w:cs="Times New Roman"/>
          <w:b/>
          <w:color w:val="000000"/>
          <w:szCs w:val="28"/>
        </w:rPr>
      </w:pPr>
    </w:p>
    <w:p w:rsidR="004B5229" w:rsidRPr="002F1C1C" w:rsidRDefault="004B5229" w:rsidP="002247AB">
      <w:pPr>
        <w:pStyle w:val="1"/>
        <w:spacing w:line="288" w:lineRule="auto"/>
      </w:pPr>
      <w:bookmarkStart w:id="79" w:name="_Toc211253710"/>
      <w:bookmarkStart w:id="80" w:name="_Toc211253763"/>
      <w:r w:rsidRPr="002F1C1C">
        <w:t>CHƯƠNG 3</w:t>
      </w:r>
      <w:bookmarkEnd w:id="79"/>
      <w:bookmarkEnd w:id="80"/>
    </w:p>
    <w:p w:rsidR="00C658FA" w:rsidRPr="002F1C1C" w:rsidRDefault="004B5229" w:rsidP="002247AB">
      <w:pPr>
        <w:pStyle w:val="1"/>
        <w:spacing w:line="288" w:lineRule="auto"/>
      </w:pPr>
      <w:bookmarkStart w:id="81" w:name="_Toc211253711"/>
      <w:bookmarkStart w:id="82" w:name="_Toc211253764"/>
      <w:r w:rsidRPr="002F1C1C">
        <w:t>THỰC TIỄN THỰC HIỆN PHÁP LUẬT VỀ HOẠT ĐỘ</w:t>
      </w:r>
      <w:r w:rsidR="00614098" w:rsidRPr="002F1C1C">
        <w:t xml:space="preserve">NG </w:t>
      </w:r>
      <w:r w:rsidRPr="002F1C1C">
        <w:t>ĐẦU TƯ CỦA TỔ CHỨC KINH TẾ CÓ VỐN ĐẦU TƯ NƯỚ</w:t>
      </w:r>
      <w:r w:rsidR="00614098" w:rsidRPr="002F1C1C">
        <w:t>C NGOÀ</w:t>
      </w:r>
      <w:r w:rsidR="00DE0BA4" w:rsidRPr="002F1C1C">
        <w:t>I</w:t>
      </w:r>
      <w:r w:rsidR="00614098" w:rsidRPr="002F1C1C">
        <w:t xml:space="preserve"> </w:t>
      </w:r>
      <w:r w:rsidRPr="002F1C1C">
        <w:t>TẠI THÀNH PHỐ ĐÀ NẴNG VÀ GIẢI PHÁP HOÀN THIỆN PHÁP LUẬT, NÂNG CAO HIỆU QUẢ</w:t>
      </w:r>
      <w:r w:rsidR="00902629" w:rsidRPr="002F1C1C">
        <w:t xml:space="preserve"> THỰC HIỆN </w:t>
      </w:r>
      <w:r w:rsidRPr="002F1C1C">
        <w:t>PHÁP LUẬT</w:t>
      </w:r>
      <w:bookmarkEnd w:id="81"/>
      <w:bookmarkEnd w:id="82"/>
    </w:p>
    <w:p w:rsidR="00FF5E74" w:rsidRDefault="00FF5E74" w:rsidP="002247AB">
      <w:pPr>
        <w:tabs>
          <w:tab w:val="left" w:pos="284"/>
          <w:tab w:val="left" w:pos="851"/>
        </w:tabs>
        <w:spacing w:after="0" w:line="288" w:lineRule="auto"/>
        <w:ind w:firstLine="567"/>
        <w:jc w:val="both"/>
        <w:rPr>
          <w:rFonts w:cs="Times New Roman"/>
          <w:b/>
          <w:color w:val="000000"/>
          <w:szCs w:val="28"/>
        </w:rPr>
      </w:pPr>
    </w:p>
    <w:p w:rsidR="00C6572D" w:rsidRPr="002F1C1C" w:rsidRDefault="00C6572D" w:rsidP="002247AB">
      <w:pPr>
        <w:pStyle w:val="2"/>
        <w:spacing w:line="288" w:lineRule="auto"/>
      </w:pPr>
      <w:bookmarkStart w:id="83" w:name="_Toc211253712"/>
      <w:bookmarkStart w:id="84" w:name="_Toc211253765"/>
      <w:r w:rsidRPr="002F1C1C">
        <w:t xml:space="preserve">3.1. Thực tiễn thực hiện pháp luật về hoạt động đầu tư của </w:t>
      </w:r>
      <w:r w:rsidR="00C76B7A" w:rsidRPr="002F1C1C">
        <w:t>tổ chức kinh tế</w:t>
      </w:r>
      <w:r w:rsidRPr="002F1C1C">
        <w:t xml:space="preserve"> có vố</w:t>
      </w:r>
      <w:r w:rsidR="000051C8" w:rsidRPr="002F1C1C">
        <w:t xml:space="preserve">n </w:t>
      </w:r>
      <w:r w:rsidR="00C76B7A" w:rsidRPr="002F1C1C">
        <w:t>đầu tư nước ngoài</w:t>
      </w:r>
      <w:r w:rsidRPr="002F1C1C">
        <w:t xml:space="preserve"> tại thành phố</w:t>
      </w:r>
      <w:r w:rsidR="00A34FB8" w:rsidRPr="002F1C1C">
        <w:t xml:space="preserve"> Đà N</w:t>
      </w:r>
      <w:r w:rsidRPr="002F1C1C">
        <w:t>ẵng</w:t>
      </w:r>
      <w:bookmarkEnd w:id="83"/>
      <w:bookmarkEnd w:id="84"/>
    </w:p>
    <w:p w:rsidR="006E0281" w:rsidRPr="002F1C1C" w:rsidRDefault="00C30E88" w:rsidP="002247AB">
      <w:pPr>
        <w:pStyle w:val="3"/>
        <w:spacing w:line="288" w:lineRule="auto"/>
      </w:pPr>
      <w:bookmarkStart w:id="85" w:name="_Toc211253713"/>
      <w:bookmarkStart w:id="86" w:name="_Toc211253766"/>
      <w:r w:rsidRPr="002F1C1C">
        <w:rPr>
          <w:color w:val="000000"/>
        </w:rPr>
        <w:t xml:space="preserve">3.1.1. Kết quả đạt được trong </w:t>
      </w:r>
      <w:r w:rsidR="00FC7812" w:rsidRPr="002F1C1C">
        <w:rPr>
          <w:color w:val="000000"/>
        </w:rPr>
        <w:t>thực hiệ</w:t>
      </w:r>
      <w:r w:rsidR="00686728" w:rsidRPr="002F1C1C">
        <w:rPr>
          <w:color w:val="000000"/>
        </w:rPr>
        <w:t>n</w:t>
      </w:r>
      <w:r w:rsidR="00495CE8" w:rsidRPr="002F1C1C">
        <w:rPr>
          <w:color w:val="000000"/>
        </w:rPr>
        <w:t xml:space="preserve"> pháp luật về </w:t>
      </w:r>
      <w:r w:rsidR="00495CE8" w:rsidRPr="002F1C1C">
        <w:t xml:space="preserve">hoạt động </w:t>
      </w:r>
      <w:r w:rsidR="008D08BF" w:rsidRPr="002F1C1C">
        <w:t xml:space="preserve">đầu tư </w:t>
      </w:r>
      <w:r w:rsidR="00495CE8" w:rsidRPr="002F1C1C">
        <w:t xml:space="preserve">của </w:t>
      </w:r>
      <w:r w:rsidR="00C76B7A" w:rsidRPr="002F1C1C">
        <w:t>tổ chức kinh tế</w:t>
      </w:r>
      <w:r w:rsidR="00495CE8" w:rsidRPr="002F1C1C">
        <w:t xml:space="preserve"> có vốn </w:t>
      </w:r>
      <w:r w:rsidR="00C76B7A" w:rsidRPr="002F1C1C">
        <w:t>đầu tư nước ngoài</w:t>
      </w:r>
      <w:bookmarkEnd w:id="85"/>
      <w:bookmarkEnd w:id="86"/>
    </w:p>
    <w:p w:rsidR="001C6764" w:rsidRPr="002F1C1C" w:rsidRDefault="002B0B6F" w:rsidP="002247AB">
      <w:pPr>
        <w:tabs>
          <w:tab w:val="left" w:pos="851"/>
        </w:tabs>
        <w:spacing w:after="0" w:line="288" w:lineRule="auto"/>
        <w:ind w:firstLine="567"/>
        <w:jc w:val="both"/>
        <w:rPr>
          <w:rFonts w:cs="Times New Roman"/>
          <w:szCs w:val="28"/>
        </w:rPr>
      </w:pPr>
      <w:r w:rsidRPr="002F1C1C">
        <w:rPr>
          <w:rFonts w:cs="Times New Roman"/>
          <w:szCs w:val="28"/>
        </w:rPr>
        <w:t>Trong thời gian qua, thành phố Đà</w:t>
      </w:r>
      <w:r w:rsidR="00106E4C" w:rsidRPr="002F1C1C">
        <w:rPr>
          <w:rFonts w:cs="Times New Roman"/>
          <w:szCs w:val="28"/>
        </w:rPr>
        <w:t xml:space="preserve"> </w:t>
      </w:r>
      <w:r w:rsidR="00902629" w:rsidRPr="002F1C1C">
        <w:rPr>
          <w:rFonts w:cs="Times New Roman"/>
          <w:szCs w:val="28"/>
        </w:rPr>
        <w:t>Nẵng</w:t>
      </w:r>
      <w:r w:rsidR="00106E4C" w:rsidRPr="002F1C1C">
        <w:rPr>
          <w:rFonts w:cs="Times New Roman"/>
          <w:szCs w:val="28"/>
        </w:rPr>
        <w:t xml:space="preserve"> </w:t>
      </w:r>
      <w:r w:rsidR="00464C32" w:rsidRPr="002F1C1C">
        <w:rPr>
          <w:rFonts w:cs="Times New Roman"/>
          <w:szCs w:val="28"/>
        </w:rPr>
        <w:t xml:space="preserve">tăng cường cải thiện môi trường chính sách và kinh doanh để củng cố vị thế </w:t>
      </w:r>
      <w:r w:rsidR="00955D20" w:rsidRPr="002F1C1C">
        <w:rPr>
          <w:rFonts w:cs="Times New Roman"/>
          <w:szCs w:val="28"/>
        </w:rPr>
        <w:t xml:space="preserve">là thành phố dẫn đầu về quản lý đô thị thông minh và bền vững. Thành phố đã tạo môi trường đầu tư, kinh doanh thông thoáng thông qua việc tháo gỡ, giải quyết các khó khăn, vướng mắc tồn đọng, hỗ trợ doanh nghiệp tối đa trong thủ tục hành chính; </w:t>
      </w:r>
      <w:r w:rsidRPr="002F1C1C">
        <w:rPr>
          <w:rFonts w:cs="Times New Roman"/>
          <w:szCs w:val="28"/>
          <w:lang w:val="vi-VN"/>
        </w:rPr>
        <w:t xml:space="preserve">Lũy kế đến </w:t>
      </w:r>
      <w:r w:rsidRPr="002F1C1C">
        <w:rPr>
          <w:rFonts w:cs="Times New Roman"/>
          <w:szCs w:val="28"/>
        </w:rPr>
        <w:t xml:space="preserve">ngày </w:t>
      </w:r>
      <w:r w:rsidR="00143AFD" w:rsidRPr="002F1C1C">
        <w:rPr>
          <w:rFonts w:cs="Times New Roman"/>
          <w:szCs w:val="28"/>
          <w:lang w:val="vi-VN"/>
        </w:rPr>
        <w:t xml:space="preserve">31/12/2024 </w:t>
      </w:r>
      <w:r w:rsidR="00143AFD" w:rsidRPr="002F1C1C">
        <w:rPr>
          <w:rFonts w:cs="Times New Roman"/>
          <w:szCs w:val="28"/>
        </w:rPr>
        <w:t>Đà Nẵng đã thu hút</w:t>
      </w:r>
      <w:r w:rsidRPr="002F1C1C">
        <w:rPr>
          <w:rFonts w:cs="Times New Roman"/>
          <w:szCs w:val="28"/>
          <w:lang w:val="vi-VN"/>
        </w:rPr>
        <w:t xml:space="preserve"> 1.021 dự án với tổng vốn đầu tư hơn 4,573 tỷ </w:t>
      </w:r>
      <w:r w:rsidRPr="002F1C1C">
        <w:rPr>
          <w:rFonts w:cs="Times New Roman"/>
          <w:szCs w:val="28"/>
          <w:lang w:val="vi-VN"/>
        </w:rPr>
        <w:lastRenderedPageBreak/>
        <w:t>USD</w:t>
      </w:r>
      <w:r w:rsidR="00F403F6" w:rsidRPr="002F1C1C">
        <w:rPr>
          <w:rFonts w:cs="Times New Roman"/>
          <w:szCs w:val="28"/>
        </w:rPr>
        <w:t xml:space="preserve"> từ 45 quố</w:t>
      </w:r>
      <w:r w:rsidR="001C1407" w:rsidRPr="002F1C1C">
        <w:rPr>
          <w:rFonts w:cs="Times New Roman"/>
          <w:szCs w:val="28"/>
        </w:rPr>
        <w:t>c gia và vù</w:t>
      </w:r>
      <w:r w:rsidR="00F403F6" w:rsidRPr="002F1C1C">
        <w:rPr>
          <w:rFonts w:cs="Times New Roman"/>
          <w:szCs w:val="28"/>
        </w:rPr>
        <w:t>ng lãnh thổ.</w:t>
      </w:r>
      <w:r w:rsidR="00954F44" w:rsidRPr="002F1C1C">
        <w:rPr>
          <w:rFonts w:cs="Times New Roman"/>
          <w:szCs w:val="28"/>
        </w:rPr>
        <w:t xml:space="preserve"> </w:t>
      </w:r>
      <w:r w:rsidRPr="002F1C1C">
        <w:rPr>
          <w:rFonts w:cs="Times New Roman"/>
          <w:szCs w:val="28"/>
        </w:rPr>
        <w:t xml:space="preserve">Qua đó cho thấy sức hút lớn của môi trường đầu tư tại thành phố Đà Nẵng. Các </w:t>
      </w:r>
      <w:r w:rsidR="001C6764" w:rsidRPr="002F1C1C">
        <w:rPr>
          <w:rFonts w:cs="Times New Roman"/>
          <w:szCs w:val="28"/>
        </w:rPr>
        <w:t>TCKT có vốn ĐTNN</w:t>
      </w:r>
      <w:r w:rsidRPr="002F1C1C">
        <w:rPr>
          <w:rFonts w:cs="Times New Roman"/>
          <w:szCs w:val="28"/>
        </w:rPr>
        <w:t xml:space="preserve"> đã đóng góp lớn vào tăng trưởng kinh tế, tạo việc làm và chuyển giao công nghệ.</w:t>
      </w:r>
    </w:p>
    <w:p w:rsidR="00AB07BB" w:rsidRPr="002F1C1C" w:rsidRDefault="009370F6" w:rsidP="002247AB">
      <w:pPr>
        <w:pStyle w:val="3"/>
        <w:spacing w:line="288" w:lineRule="auto"/>
      </w:pPr>
      <w:bookmarkStart w:id="87" w:name="_Toc211253714"/>
      <w:bookmarkStart w:id="88" w:name="_Toc211253767"/>
      <w:r w:rsidRPr="002F1C1C">
        <w:t xml:space="preserve">3.1.2. Đánh giá những </w:t>
      </w:r>
      <w:r w:rsidR="00C658FA" w:rsidRPr="002F1C1C">
        <w:t>vướng mắc t</w:t>
      </w:r>
      <w:r w:rsidR="00FC7812" w:rsidRPr="002F1C1C">
        <w:t>rong thực tiễn thực hiện</w:t>
      </w:r>
      <w:r w:rsidR="00C658FA" w:rsidRPr="002F1C1C">
        <w:t xml:space="preserve"> pháp luật về</w:t>
      </w:r>
      <w:r w:rsidR="00495CE8" w:rsidRPr="002F1C1C">
        <w:t xml:space="preserve"> hoạt động </w:t>
      </w:r>
      <w:r w:rsidR="008D08BF" w:rsidRPr="002F1C1C">
        <w:t xml:space="preserve">đầu tư </w:t>
      </w:r>
      <w:r w:rsidR="00495CE8" w:rsidRPr="002F1C1C">
        <w:t>của tổ chức kinh tế có vốn đầu tư nước ngoài</w:t>
      </w:r>
      <w:bookmarkEnd w:id="87"/>
      <w:bookmarkEnd w:id="88"/>
    </w:p>
    <w:p w:rsidR="00A22144" w:rsidRDefault="008566E9" w:rsidP="002247AB">
      <w:pPr>
        <w:tabs>
          <w:tab w:val="left" w:pos="851"/>
        </w:tabs>
        <w:spacing w:after="0" w:line="288" w:lineRule="auto"/>
        <w:ind w:firstLine="567"/>
        <w:jc w:val="both"/>
        <w:rPr>
          <w:rFonts w:cs="Times New Roman"/>
          <w:szCs w:val="28"/>
        </w:rPr>
      </w:pPr>
      <w:r w:rsidRPr="002F1C1C">
        <w:rPr>
          <w:rFonts w:cs="Times New Roman"/>
          <w:i/>
          <w:szCs w:val="28"/>
        </w:rPr>
        <w:t xml:space="preserve">Thứ </w:t>
      </w:r>
      <w:r w:rsidR="00E27BBC" w:rsidRPr="002F1C1C">
        <w:rPr>
          <w:rFonts w:cs="Times New Roman"/>
          <w:i/>
          <w:szCs w:val="28"/>
        </w:rPr>
        <w:t>nhất</w:t>
      </w:r>
      <w:r w:rsidR="00DA76BD" w:rsidRPr="002F1C1C">
        <w:rPr>
          <w:rFonts w:cs="Times New Roman"/>
          <w:szCs w:val="28"/>
        </w:rPr>
        <w:t xml:space="preserve">, </w:t>
      </w:r>
      <w:r w:rsidR="00EB4DED">
        <w:rPr>
          <w:rFonts w:cs="Times New Roman"/>
          <w:szCs w:val="28"/>
        </w:rPr>
        <w:t>t</w:t>
      </w:r>
      <w:r w:rsidRPr="002F1C1C">
        <w:rPr>
          <w:rFonts w:cs="Times New Roman"/>
          <w:szCs w:val="28"/>
        </w:rPr>
        <w:t>ại thành phố Đà Nẵng</w:t>
      </w:r>
      <w:r w:rsidR="00EB4DED">
        <w:rPr>
          <w:rFonts w:cs="Times New Roman"/>
          <w:szCs w:val="28"/>
        </w:rPr>
        <w:t xml:space="preserve">, một số cá nhân lợi dụng những quy thuận lợi về </w:t>
      </w:r>
      <w:r w:rsidR="00EB4DED" w:rsidRPr="002F1C1C">
        <w:rPr>
          <w:rFonts w:cs="Times New Roman"/>
          <w:szCs w:val="28"/>
        </w:rPr>
        <w:t xml:space="preserve">đầu tư theo hình thức góp vốn, mua cổ phần, phần vốn </w:t>
      </w:r>
      <w:r w:rsidR="00EB4DED">
        <w:rPr>
          <w:rFonts w:cs="Times New Roman"/>
          <w:szCs w:val="28"/>
        </w:rPr>
        <w:t xml:space="preserve">để </w:t>
      </w:r>
      <w:r w:rsidRPr="002F1C1C">
        <w:rPr>
          <w:rFonts w:cs="Times New Roman"/>
          <w:szCs w:val="28"/>
        </w:rPr>
        <w:t xml:space="preserve">đứng tên thành lập doanh nghiệp, sau đó chuyển nhượng quyền sở hữu, kinh doanh cho người nước ngoài thông qua mua cổ phần, góp vốn thành lập doanh nghiệp, chuyển quyền sở hữu, quản lý cho người nước ngoài. </w:t>
      </w:r>
    </w:p>
    <w:p w:rsidR="00C34298" w:rsidRDefault="00536C22" w:rsidP="002247AB">
      <w:pPr>
        <w:tabs>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16779F" w:rsidRPr="002F1C1C">
        <w:rPr>
          <w:rFonts w:cs="Times New Roman"/>
          <w:szCs w:val="28"/>
        </w:rPr>
        <w:t xml:space="preserve">Luật Đầu tư 2020, Luật doanh nghiệp 2020 không quy định mức vốn góp, vốn đầu tư tối thiểu của nhà ĐTNN khi đầu tư, kinh doanh tại Việt Nam, thời hạn hoạt động của dự án ĐTNN khu kinh tế không quá 50 năm dẫn đến nhiều doanh nghiệp, dự án của TCKT có vốn ĐTNN có “vốn mỏng”, có quy mô nhỏ, ngành nghề kinh doanh đơn giản và thời hạn hoàn thành rất dài (từ 10 năm đến 50 năm). Do đó việc không quy định mức vốn góp tối thiểu đối với các TCKT có vốn ĐTNN đã tạo ra kẻ hở cho người nước ngoài </w:t>
      </w:r>
      <w:r w:rsidR="007C46CB" w:rsidRPr="002F1C1C">
        <w:rPr>
          <w:rFonts w:cs="Times New Roman"/>
          <w:szCs w:val="28"/>
        </w:rPr>
        <w:t xml:space="preserve">có thể </w:t>
      </w:r>
      <w:r w:rsidR="0016779F" w:rsidRPr="002F1C1C">
        <w:rPr>
          <w:rFonts w:cs="Times New Roman"/>
          <w:szCs w:val="28"/>
        </w:rPr>
        <w:t>lợi dụng chính sách đầu tư để ở lại Việt Nam hợp pháp lâu dài, có những hoạt động không đúng mục đích đầ</w:t>
      </w:r>
      <w:r w:rsidR="00FB6BEA" w:rsidRPr="002F1C1C">
        <w:rPr>
          <w:rFonts w:cs="Times New Roman"/>
          <w:szCs w:val="28"/>
        </w:rPr>
        <w:t>u tư</w:t>
      </w:r>
      <w:r w:rsidR="0016779F" w:rsidRPr="002F1C1C">
        <w:rPr>
          <w:rFonts w:cs="Times New Roman"/>
          <w:szCs w:val="28"/>
        </w:rPr>
        <w:t xml:space="preserve">. </w:t>
      </w:r>
    </w:p>
    <w:p w:rsidR="00EE7B57" w:rsidRPr="002F1C1C" w:rsidRDefault="00E46FA2" w:rsidP="002247AB">
      <w:pPr>
        <w:tabs>
          <w:tab w:val="left" w:pos="851"/>
        </w:tabs>
        <w:spacing w:after="0" w:line="288" w:lineRule="auto"/>
        <w:ind w:firstLine="567"/>
        <w:jc w:val="both"/>
        <w:rPr>
          <w:rFonts w:cs="Times New Roman"/>
          <w:szCs w:val="28"/>
        </w:rPr>
      </w:pPr>
      <w:r w:rsidRPr="002F1C1C">
        <w:rPr>
          <w:rFonts w:cs="Times New Roman"/>
          <w:i/>
          <w:szCs w:val="28"/>
          <w:shd w:val="clear" w:color="auto" w:fill="FFFFFF"/>
        </w:rPr>
        <w:t xml:space="preserve">Thứ </w:t>
      </w:r>
      <w:r w:rsidR="00877B0A" w:rsidRPr="002F1C1C">
        <w:rPr>
          <w:rFonts w:cs="Times New Roman"/>
          <w:i/>
          <w:szCs w:val="28"/>
          <w:shd w:val="clear" w:color="auto" w:fill="FFFFFF"/>
        </w:rPr>
        <w:t>ba</w:t>
      </w:r>
      <w:r w:rsidRPr="002F1C1C">
        <w:rPr>
          <w:rFonts w:cs="Times New Roman"/>
          <w:szCs w:val="28"/>
          <w:shd w:val="clear" w:color="auto" w:fill="FFFFFF"/>
        </w:rPr>
        <w:t xml:space="preserve">, về các quy định về ngành, nghề cấm đầu tư kinh doanh và ngành, nghề đầu tư kinh doanh có điều kiện: </w:t>
      </w:r>
      <w:r w:rsidRPr="002F1C1C">
        <w:rPr>
          <w:rFonts w:cs="Times New Roman"/>
          <w:szCs w:val="28"/>
        </w:rPr>
        <w:t>Quy định về ngành, nghề đầu tư kinh doanh có điều kiện tại Điều 7 Luật Đầu tư chưa cập nhật kịp thời theo xu hướng phát triển, nhất là các ngành nghề liên quan đến mô hình kinh tế mới, kinh doanh dựa trên công nghệ và nền tảng số, đặc biệt là công nghệ tài chính, trí tuệ nhân tạo, tài sản ảo, tiền ảo, tài sản mã hoá, thương mạ</w:t>
      </w:r>
      <w:r w:rsidR="00877B0A" w:rsidRPr="002F1C1C">
        <w:rPr>
          <w:rFonts w:cs="Times New Roman"/>
          <w:szCs w:val="28"/>
        </w:rPr>
        <w:t>i đ</w:t>
      </w:r>
      <w:r w:rsidRPr="002F1C1C">
        <w:rPr>
          <w:rFonts w:cs="Times New Roman"/>
          <w:szCs w:val="28"/>
        </w:rPr>
        <w:t>iện tử</w:t>
      </w:r>
      <w:r w:rsidR="00EE7B57" w:rsidRPr="002F1C1C">
        <w:rPr>
          <w:rFonts w:cs="Times New Roman"/>
          <w:szCs w:val="28"/>
        </w:rPr>
        <w:t>…</w:t>
      </w:r>
    </w:p>
    <w:p w:rsidR="00AE2CF4" w:rsidRPr="000A121C" w:rsidRDefault="00D46B6C" w:rsidP="002247AB">
      <w:pPr>
        <w:tabs>
          <w:tab w:val="left" w:pos="851"/>
        </w:tabs>
        <w:spacing w:after="0" w:line="288" w:lineRule="auto"/>
        <w:ind w:firstLine="567"/>
        <w:jc w:val="both"/>
        <w:rPr>
          <w:rFonts w:cs="Times New Roman"/>
          <w:bCs/>
          <w:i/>
          <w:iCs/>
          <w:szCs w:val="28"/>
        </w:rPr>
      </w:pPr>
      <w:r w:rsidRPr="002F1C1C">
        <w:rPr>
          <w:rFonts w:cs="Times New Roman"/>
          <w:i/>
          <w:szCs w:val="28"/>
        </w:rPr>
        <w:t>Thứ</w:t>
      </w:r>
      <w:r w:rsidR="00EE7B57" w:rsidRPr="002F1C1C">
        <w:rPr>
          <w:rFonts w:cs="Times New Roman"/>
          <w:i/>
          <w:szCs w:val="28"/>
        </w:rPr>
        <w:t xml:space="preserve"> </w:t>
      </w:r>
      <w:r w:rsidR="00405E61" w:rsidRPr="002F1C1C">
        <w:rPr>
          <w:rFonts w:cs="Times New Roman"/>
          <w:i/>
          <w:szCs w:val="28"/>
        </w:rPr>
        <w:t>tư</w:t>
      </w:r>
      <w:r w:rsidR="000A121C">
        <w:rPr>
          <w:rFonts w:cs="Times New Roman"/>
          <w:szCs w:val="28"/>
        </w:rPr>
        <w:t>,</w:t>
      </w:r>
      <w:r w:rsidR="00755472" w:rsidRPr="002F1C1C">
        <w:rPr>
          <w:rFonts w:cs="Times New Roman"/>
          <w:bCs/>
          <w:szCs w:val="28"/>
        </w:rPr>
        <w:t xml:space="preserve"> </w:t>
      </w:r>
      <w:r w:rsidR="00152FB9" w:rsidRPr="002F1C1C">
        <w:rPr>
          <w:rFonts w:cs="Times New Roman"/>
          <w:bCs/>
          <w:szCs w:val="28"/>
        </w:rPr>
        <w:t xml:space="preserve">hiện nay </w:t>
      </w:r>
      <w:r w:rsidR="00755472" w:rsidRPr="002F1C1C">
        <w:rPr>
          <w:rFonts w:cs="Times New Roman"/>
          <w:bCs/>
          <w:szCs w:val="28"/>
        </w:rPr>
        <w:t>pháp luậ</w:t>
      </w:r>
      <w:r w:rsidR="00152FB9" w:rsidRPr="002F1C1C">
        <w:rPr>
          <w:rFonts w:cs="Times New Roman"/>
          <w:bCs/>
          <w:szCs w:val="28"/>
        </w:rPr>
        <w:t>t</w:t>
      </w:r>
      <w:r w:rsidR="00755472" w:rsidRPr="002F1C1C">
        <w:rPr>
          <w:rFonts w:cs="Times New Roman"/>
          <w:bCs/>
          <w:szCs w:val="28"/>
        </w:rPr>
        <w:t xml:space="preserve"> không quy định thời hạn hoạt động của dự án đầu tư thực hiện trong khu công nghiệp không được vượt quá thời hạn sử dụng đất của khu công nghiệp (thời hạn hoạt động còn lại của khu công nghiệp theo quyết định đã phê duyệt). Do đó, trong trường hợp nhà đầu tư có dự án đầu tư vào khu công nghiệp đề nghị cấp </w:t>
      </w:r>
      <w:r w:rsidR="00C71AAE" w:rsidRPr="002F1C1C">
        <w:rPr>
          <w:rFonts w:cs="Times New Roman"/>
          <w:bCs/>
          <w:szCs w:val="28"/>
        </w:rPr>
        <w:t xml:space="preserve">Giấy </w:t>
      </w:r>
      <w:r w:rsidR="00176CFF" w:rsidRPr="002F1C1C">
        <w:rPr>
          <w:rFonts w:cs="Times New Roman"/>
          <w:bCs/>
          <w:szCs w:val="28"/>
        </w:rPr>
        <w:t>CNĐKĐT</w:t>
      </w:r>
      <w:r w:rsidR="00755472" w:rsidRPr="002F1C1C">
        <w:rPr>
          <w:rFonts w:cs="Times New Roman"/>
          <w:bCs/>
          <w:szCs w:val="28"/>
        </w:rPr>
        <w:t xml:space="preserve"> có thời hạn hoạt động dự án dài hơn thời hạn còn lại của khu công nghiệp (nhưng không vượt quá 50 năm theo quy định hiệ</w:t>
      </w:r>
      <w:r w:rsidR="00FF5858">
        <w:rPr>
          <w:rFonts w:cs="Times New Roman"/>
          <w:bCs/>
          <w:szCs w:val="28"/>
        </w:rPr>
        <w:t>n hành)</w:t>
      </w:r>
      <w:r w:rsidR="00176CFF" w:rsidRPr="002F1C1C">
        <w:rPr>
          <w:rFonts w:cs="Times New Roman"/>
          <w:bCs/>
          <w:szCs w:val="28"/>
        </w:rPr>
        <w:t>, điều này dẫn đến khó khăn</w:t>
      </w:r>
      <w:r w:rsidR="00152FB9" w:rsidRPr="002F1C1C">
        <w:rPr>
          <w:rFonts w:cs="Times New Roman"/>
          <w:bCs/>
          <w:szCs w:val="28"/>
        </w:rPr>
        <w:t>, vướng mắc</w:t>
      </w:r>
      <w:r w:rsidR="00176CFF" w:rsidRPr="002F1C1C">
        <w:rPr>
          <w:rFonts w:cs="Times New Roman"/>
          <w:bCs/>
          <w:szCs w:val="28"/>
        </w:rPr>
        <w:t xml:space="preserve"> cho cơ quan nhà nước có thẩm quyền cấp phép.</w:t>
      </w:r>
    </w:p>
    <w:p w:rsidR="00C658FA" w:rsidRPr="002F1C1C" w:rsidRDefault="00C658FA" w:rsidP="002247AB">
      <w:pPr>
        <w:pStyle w:val="3"/>
        <w:spacing w:line="288" w:lineRule="auto"/>
      </w:pPr>
      <w:bookmarkStart w:id="89" w:name="_Toc211253715"/>
      <w:bookmarkStart w:id="90" w:name="_Toc211253768"/>
      <w:r w:rsidRPr="002F1C1C">
        <w:t>3.1.3. Nguyên nhân của những vướng mắc</w:t>
      </w:r>
      <w:bookmarkEnd w:id="89"/>
      <w:bookmarkEnd w:id="90"/>
    </w:p>
    <w:p w:rsidR="006B583A" w:rsidRPr="002F1C1C" w:rsidRDefault="009B121C" w:rsidP="002247AB">
      <w:pPr>
        <w:tabs>
          <w:tab w:val="left" w:pos="851"/>
          <w:tab w:val="left" w:pos="4215"/>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Luật đầu tư 2020, Luật doanh nghiệ</w:t>
      </w:r>
      <w:r w:rsidR="000A3A42" w:rsidRPr="002F1C1C">
        <w:rPr>
          <w:rFonts w:cs="Times New Roman"/>
          <w:szCs w:val="28"/>
        </w:rPr>
        <w:t>p 2020 chưa có</w:t>
      </w:r>
      <w:r w:rsidRPr="002F1C1C">
        <w:rPr>
          <w:rFonts w:cs="Times New Roman"/>
          <w:szCs w:val="28"/>
        </w:rPr>
        <w:t xml:space="preserve"> quy định mức vốn góp, vốn đầu tư tối thiểu của nhà ĐTNN khi đầu tư, kinh doanh tại </w:t>
      </w:r>
      <w:r w:rsidRPr="002F1C1C">
        <w:rPr>
          <w:rFonts w:cs="Times New Roman"/>
          <w:szCs w:val="28"/>
        </w:rPr>
        <w:lastRenderedPageBreak/>
        <w:t>Việt Nam</w:t>
      </w:r>
      <w:r w:rsidR="006B583A" w:rsidRPr="002F1C1C">
        <w:rPr>
          <w:rFonts w:cs="Times New Roman"/>
          <w:szCs w:val="28"/>
        </w:rPr>
        <w:t xml:space="preserve">. Đồng thời đến nay Bộ Tài chính </w:t>
      </w:r>
      <w:r w:rsidR="000A3A42" w:rsidRPr="002F1C1C">
        <w:rPr>
          <w:rFonts w:cs="Times New Roman"/>
          <w:szCs w:val="28"/>
        </w:rPr>
        <w:t xml:space="preserve">chưa </w:t>
      </w:r>
      <w:r w:rsidR="006B583A" w:rsidRPr="002F1C1C">
        <w:rPr>
          <w:rFonts w:cs="Times New Roman"/>
          <w:szCs w:val="28"/>
        </w:rPr>
        <w:t>ban hành các quy định khắc phục tình trạng “vốn mỏng”, đầu tư “chui”, đầu tư núp bóng; quy định về các tiêu chí đánh giá hiệu quả ĐTNN về kinh tế, xã hội, môi trường, quốc phòng, an ninh… dẫn đến các cơ quan chức năng gặp nhiều khó khăn trong việc xử lý, khắc phục tình trạng doanh nghiệp, dự án có vốn ĐTNN quy mô nhỏ, “núp bóng” đầu tư kinh doanh.</w:t>
      </w:r>
    </w:p>
    <w:p w:rsidR="00462259" w:rsidRPr="002F1C1C" w:rsidRDefault="000C431A" w:rsidP="002247AB">
      <w:pPr>
        <w:tabs>
          <w:tab w:val="left" w:pos="284"/>
          <w:tab w:val="left" w:pos="851"/>
        </w:tabs>
        <w:spacing w:after="0" w:line="288" w:lineRule="auto"/>
        <w:ind w:firstLine="567"/>
        <w:jc w:val="both"/>
        <w:rPr>
          <w:rFonts w:cs="Times New Roman"/>
          <w:szCs w:val="28"/>
        </w:rPr>
      </w:pPr>
      <w:r w:rsidRPr="002F1C1C">
        <w:rPr>
          <w:rFonts w:cs="Times New Roman"/>
          <w:i/>
          <w:szCs w:val="28"/>
        </w:rPr>
        <w:t>Thứ hai</w:t>
      </w:r>
      <w:r w:rsidRPr="002F1C1C">
        <w:rPr>
          <w:rFonts w:cs="Times New Roman"/>
          <w:szCs w:val="28"/>
        </w:rPr>
        <w:t xml:space="preserve">, </w:t>
      </w:r>
      <w:r w:rsidR="00A35B57" w:rsidRPr="002F1C1C">
        <w:rPr>
          <w:rFonts w:cs="Times New Roman"/>
          <w:szCs w:val="28"/>
        </w:rPr>
        <w:t xml:space="preserve">đến nay </w:t>
      </w:r>
      <w:r w:rsidR="00A35B57" w:rsidRPr="002F1C1C">
        <w:rPr>
          <w:rFonts w:cs="Times New Roman"/>
          <w:bCs/>
          <w:szCs w:val="28"/>
        </w:rPr>
        <w:t xml:space="preserve">pháp luật </w:t>
      </w:r>
      <w:r w:rsidR="006552C1" w:rsidRPr="002F1C1C">
        <w:rPr>
          <w:rFonts w:cs="Times New Roman"/>
          <w:bCs/>
          <w:szCs w:val="28"/>
        </w:rPr>
        <w:t xml:space="preserve">về hoạt động đầu tư của TCKT có vốn ĐTNN </w:t>
      </w:r>
      <w:r w:rsidR="00A35B57" w:rsidRPr="002F1C1C">
        <w:rPr>
          <w:rFonts w:cs="Times New Roman"/>
          <w:bCs/>
          <w:szCs w:val="28"/>
        </w:rPr>
        <w:t>chưa có định nghĩa cụ thể thời hạn hoạt động dự án và thời hạn hoạt động dự án tại một khu vực cụ thể. Theo đó, ghi nhận cụ thể tại quy định về thời hạn hoạt động đối với dự án được nhà nước cho thuê đất/ cho thuê lại đất/ thuê nhà xưởng có bắt buộc đồng nhất với thời hạn hoạt động của khu công nghiệp (đối với trường hợp thuê đất hoặc thuê lại đất) và thời hạn thuê nhà xưởng (đối với trường hợp thuê lại nhà xưởng) hay không</w:t>
      </w:r>
      <w:r w:rsidR="006C5F34" w:rsidRPr="002F1C1C">
        <w:rPr>
          <w:rFonts w:cs="Times New Roman"/>
          <w:bCs/>
          <w:szCs w:val="28"/>
        </w:rPr>
        <w:t>?</w:t>
      </w:r>
      <w:r w:rsidR="00A35B57" w:rsidRPr="002F1C1C">
        <w:rPr>
          <w:rFonts w:cs="Times New Roman"/>
          <w:bCs/>
          <w:szCs w:val="28"/>
        </w:rPr>
        <w:t>.</w:t>
      </w:r>
    </w:p>
    <w:p w:rsidR="009B121C" w:rsidRPr="002F1C1C" w:rsidRDefault="006552C1" w:rsidP="002247AB">
      <w:pPr>
        <w:tabs>
          <w:tab w:val="left" w:pos="284"/>
          <w:tab w:val="left" w:pos="851"/>
        </w:tabs>
        <w:spacing w:after="0" w:line="288" w:lineRule="auto"/>
        <w:ind w:firstLine="567"/>
        <w:jc w:val="both"/>
        <w:rPr>
          <w:rFonts w:cs="Times New Roman"/>
          <w:color w:val="000000"/>
          <w:szCs w:val="28"/>
        </w:rPr>
      </w:pPr>
      <w:r w:rsidRPr="002F1C1C">
        <w:rPr>
          <w:rFonts w:cs="Times New Roman"/>
          <w:i/>
          <w:color w:val="000000"/>
          <w:szCs w:val="28"/>
        </w:rPr>
        <w:t>Thứ ba</w:t>
      </w:r>
      <w:r w:rsidRPr="002F1C1C">
        <w:rPr>
          <w:rFonts w:cs="Times New Roman"/>
          <w:color w:val="000000"/>
          <w:szCs w:val="28"/>
        </w:rPr>
        <w:t xml:space="preserve">, pháp luật chưa có quy định cụ thể </w:t>
      </w:r>
      <w:r w:rsidRPr="002F1C1C">
        <w:rPr>
          <w:rFonts w:cs="Times New Roman"/>
          <w:bCs/>
          <w:szCs w:val="28"/>
        </w:rPr>
        <w:t>nộ</w:t>
      </w:r>
      <w:r w:rsidR="00B84CD3" w:rsidRPr="002F1C1C">
        <w:rPr>
          <w:rFonts w:cs="Times New Roman"/>
          <w:bCs/>
          <w:szCs w:val="28"/>
        </w:rPr>
        <w:t xml:space="preserve">i dung xem xét </w:t>
      </w:r>
      <w:r w:rsidR="00B62000" w:rsidRPr="002F1C1C">
        <w:rPr>
          <w:rFonts w:cs="Times New Roman"/>
          <w:bCs/>
          <w:szCs w:val="28"/>
        </w:rPr>
        <w:t>điều chỉnh tiến độ</w:t>
      </w:r>
      <w:r w:rsidR="006544A2" w:rsidRPr="002F1C1C">
        <w:rPr>
          <w:rFonts w:cs="Times New Roman"/>
          <w:bCs/>
          <w:szCs w:val="28"/>
        </w:rPr>
        <w:t xml:space="preserve"> thực</w:t>
      </w:r>
      <w:r w:rsidR="00B62000" w:rsidRPr="002F1C1C">
        <w:rPr>
          <w:rFonts w:cs="Times New Roman"/>
          <w:bCs/>
          <w:szCs w:val="28"/>
        </w:rPr>
        <w:t xml:space="preserve"> hiện dự án </w:t>
      </w:r>
      <w:r w:rsidR="00921270" w:rsidRPr="002F1C1C">
        <w:rPr>
          <w:rFonts w:cs="Times New Roman"/>
          <w:bCs/>
          <w:szCs w:val="28"/>
        </w:rPr>
        <w:t xml:space="preserve">đối với </w:t>
      </w:r>
      <w:r w:rsidR="00181A85" w:rsidRPr="002F1C1C">
        <w:rPr>
          <w:rFonts w:cs="Times New Roman"/>
          <w:bCs/>
          <w:szCs w:val="28"/>
        </w:rPr>
        <w:t>trường hợp dự án có tiến độ thực hiện dự án đầu tư cuối cùng được ghi nhậ</w:t>
      </w:r>
      <w:r w:rsidR="000715DA" w:rsidRPr="002F1C1C">
        <w:rPr>
          <w:rFonts w:cs="Times New Roman"/>
          <w:bCs/>
          <w:szCs w:val="28"/>
        </w:rPr>
        <w:t xml:space="preserve">n Giấy </w:t>
      </w:r>
      <w:r w:rsidR="00181A85" w:rsidRPr="002F1C1C">
        <w:rPr>
          <w:rFonts w:cs="Times New Roman"/>
          <w:bCs/>
          <w:szCs w:val="28"/>
        </w:rPr>
        <w:t>CNĐKĐT trước ngày 01/01/2021, sau ngày 01/01/2023 nhà đầu tư mới thực hiện thủ tục điều chỉnh dự án</w:t>
      </w:r>
      <w:r w:rsidR="000A121C">
        <w:rPr>
          <w:rFonts w:cs="Times New Roman"/>
          <w:bCs/>
          <w:szCs w:val="28"/>
        </w:rPr>
        <w:t>.</w:t>
      </w:r>
    </w:p>
    <w:p w:rsidR="00237055" w:rsidRPr="002F1C1C" w:rsidRDefault="00C658FA" w:rsidP="002247AB">
      <w:pPr>
        <w:pStyle w:val="2"/>
        <w:spacing w:line="288" w:lineRule="auto"/>
      </w:pPr>
      <w:bookmarkStart w:id="91" w:name="_Toc211253716"/>
      <w:bookmarkStart w:id="92" w:name="_Toc211253769"/>
      <w:r w:rsidRPr="002F1C1C">
        <w:t>3.2. Giải pháp hoàn thiện pháp luậ</w:t>
      </w:r>
      <w:r w:rsidR="008B161F" w:rsidRPr="002F1C1C">
        <w:t xml:space="preserve">t </w:t>
      </w:r>
      <w:r w:rsidRPr="002F1C1C">
        <w:t>và nâng</w:t>
      </w:r>
      <w:r w:rsidR="00A628B5" w:rsidRPr="002F1C1C">
        <w:t xml:space="preserve"> cao hiệu quả </w:t>
      </w:r>
      <w:r w:rsidR="00FC7812" w:rsidRPr="002F1C1C">
        <w:t>thực hiện</w:t>
      </w:r>
      <w:r w:rsidR="00A628B5" w:rsidRPr="002F1C1C">
        <w:t xml:space="preserve"> </w:t>
      </w:r>
      <w:r w:rsidRPr="002F1C1C">
        <w:t>pháp luật về</w:t>
      </w:r>
      <w:r w:rsidR="00B83ADE" w:rsidRPr="002F1C1C">
        <w:t xml:space="preserve"> hoạt động </w:t>
      </w:r>
      <w:r w:rsidR="00327656" w:rsidRPr="002F1C1C">
        <w:t xml:space="preserve">đầu tư </w:t>
      </w:r>
      <w:r w:rsidR="00B83ADE" w:rsidRPr="002F1C1C">
        <w:t>của</w:t>
      </w:r>
      <w:r w:rsidR="00A565F8" w:rsidRPr="002F1C1C">
        <w:t xml:space="preserve"> tổ chức kinh tế </w:t>
      </w:r>
      <w:r w:rsidR="00B83ADE" w:rsidRPr="002F1C1C">
        <w:t xml:space="preserve">có vốn </w:t>
      </w:r>
      <w:r w:rsidR="00A565F8" w:rsidRPr="002F1C1C">
        <w:t>đầu tư nước ngoài</w:t>
      </w:r>
      <w:bookmarkEnd w:id="91"/>
      <w:bookmarkEnd w:id="92"/>
    </w:p>
    <w:p w:rsidR="00C658FA" w:rsidRPr="002F1C1C" w:rsidRDefault="00C658FA" w:rsidP="002247AB">
      <w:pPr>
        <w:pStyle w:val="3"/>
        <w:spacing w:line="288" w:lineRule="auto"/>
      </w:pPr>
      <w:bookmarkStart w:id="93" w:name="_Toc211253717"/>
      <w:bookmarkStart w:id="94" w:name="_Toc211253770"/>
      <w:r w:rsidRPr="002F1C1C">
        <w:rPr>
          <w:color w:val="000000"/>
        </w:rPr>
        <w:t>3.2.1. Gi</w:t>
      </w:r>
      <w:r w:rsidR="00B83ADE" w:rsidRPr="002F1C1C">
        <w:rPr>
          <w:color w:val="000000"/>
        </w:rPr>
        <w:t xml:space="preserve">ải pháp hoàn thiện pháp luật về </w:t>
      </w:r>
      <w:r w:rsidR="00B83ADE" w:rsidRPr="002F1C1C">
        <w:t xml:space="preserve">hoạt động </w:t>
      </w:r>
      <w:r w:rsidR="00327656" w:rsidRPr="002F1C1C">
        <w:t xml:space="preserve">đầu tư </w:t>
      </w:r>
      <w:r w:rsidR="00B83ADE" w:rsidRPr="002F1C1C">
        <w:t>của tổ chức kinh tế có vốn đầu tư nước ngoài</w:t>
      </w:r>
      <w:bookmarkEnd w:id="93"/>
      <w:bookmarkEnd w:id="94"/>
    </w:p>
    <w:p w:rsidR="003217D2" w:rsidRPr="002F1C1C" w:rsidRDefault="003217D2" w:rsidP="002247AB">
      <w:pPr>
        <w:tabs>
          <w:tab w:val="left" w:pos="851"/>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cần hoàn thiện thể chế, luật pháp để khắc phục các khiếm khuyết đã được phát hiện như thiếu tính hệ thống, sự chồng chéo và không nhất quán giữa các bộ luật, luật chờ nghị định, thông tư nên chậm được thi hành. </w:t>
      </w:r>
    </w:p>
    <w:p w:rsidR="002162C4" w:rsidRPr="002F1C1C" w:rsidRDefault="002162C4" w:rsidP="002247AB">
      <w:pPr>
        <w:tabs>
          <w:tab w:val="left" w:pos="851"/>
        </w:tabs>
        <w:spacing w:after="0" w:line="288" w:lineRule="auto"/>
        <w:ind w:firstLine="567"/>
        <w:jc w:val="both"/>
        <w:rPr>
          <w:rFonts w:cs="Times New Roman"/>
          <w:szCs w:val="28"/>
        </w:rPr>
      </w:pPr>
      <w:r w:rsidRPr="002F1C1C">
        <w:rPr>
          <w:rFonts w:cs="Times New Roman"/>
          <w:i/>
          <w:szCs w:val="28"/>
        </w:rPr>
        <w:t xml:space="preserve">Thứ </w:t>
      </w:r>
      <w:r w:rsidR="00AE6D21" w:rsidRPr="002F1C1C">
        <w:rPr>
          <w:rFonts w:cs="Times New Roman"/>
          <w:i/>
          <w:szCs w:val="28"/>
        </w:rPr>
        <w:t>hai</w:t>
      </w:r>
      <w:r w:rsidRPr="002F1C1C">
        <w:rPr>
          <w:rFonts w:cs="Times New Roman"/>
          <w:i/>
          <w:szCs w:val="28"/>
        </w:rPr>
        <w:t>,</w:t>
      </w:r>
      <w:r w:rsidRPr="002F1C1C">
        <w:rPr>
          <w:rFonts w:cs="Times New Roman"/>
          <w:szCs w:val="28"/>
        </w:rPr>
        <w:t xml:space="preserve"> </w:t>
      </w:r>
      <w:r w:rsidR="00455C65" w:rsidRPr="002F1C1C">
        <w:rPr>
          <w:rFonts w:cs="Times New Roman"/>
          <w:szCs w:val="28"/>
        </w:rPr>
        <w:t>cần sửa đổi, bổ sung một số nội dung về ưu đãi, hỗ trợ đầu tư. Bổ sung ngành, nghề: sản xuất sản phẩm, cung ứng dịch vụ phục vụ hoạt động chuyển đổi số; sả</w:t>
      </w:r>
      <w:r w:rsidR="00835924" w:rsidRPr="002F1C1C">
        <w:rPr>
          <w:rFonts w:cs="Times New Roman"/>
          <w:szCs w:val="28"/>
        </w:rPr>
        <w:t>n</w:t>
      </w:r>
      <w:r w:rsidR="00455C65" w:rsidRPr="002F1C1C">
        <w:rPr>
          <w:rFonts w:cs="Times New Roman"/>
          <w:szCs w:val="28"/>
        </w:rPr>
        <w:t xml:space="preserve"> phẩm, dịch vụ trong lĩnh vực trí tuệ nhân tạo</w:t>
      </w:r>
      <w:r w:rsidR="000A260B" w:rsidRPr="002F1C1C">
        <w:rPr>
          <w:rFonts w:cs="Times New Roman"/>
          <w:szCs w:val="28"/>
        </w:rPr>
        <w:t>, Internet vạn vậ</w:t>
      </w:r>
      <w:r w:rsidR="00F2636A">
        <w:rPr>
          <w:rFonts w:cs="Times New Roman"/>
          <w:szCs w:val="28"/>
        </w:rPr>
        <w:t>t (IoT)</w:t>
      </w:r>
      <w:r w:rsidR="00685762">
        <w:rPr>
          <w:rFonts w:cs="Times New Roman"/>
          <w:szCs w:val="28"/>
        </w:rPr>
        <w:t>...</w:t>
      </w:r>
    </w:p>
    <w:p w:rsidR="00C5455A" w:rsidRPr="002F1C1C" w:rsidRDefault="00C5455A" w:rsidP="002247AB">
      <w:pPr>
        <w:tabs>
          <w:tab w:val="left" w:pos="851"/>
        </w:tabs>
        <w:spacing w:after="0" w:line="288" w:lineRule="auto"/>
        <w:ind w:firstLine="567"/>
        <w:jc w:val="both"/>
        <w:rPr>
          <w:rFonts w:cs="Times New Roman"/>
          <w:szCs w:val="28"/>
        </w:rPr>
      </w:pPr>
      <w:r w:rsidRPr="002F1C1C">
        <w:rPr>
          <w:rFonts w:cs="Times New Roman"/>
          <w:i/>
          <w:szCs w:val="28"/>
        </w:rPr>
        <w:t xml:space="preserve">Thứ </w:t>
      </w:r>
      <w:r w:rsidR="00ED7EC6" w:rsidRPr="002F1C1C">
        <w:rPr>
          <w:rFonts w:cs="Times New Roman"/>
          <w:i/>
          <w:szCs w:val="28"/>
        </w:rPr>
        <w:t>ba</w:t>
      </w:r>
      <w:r w:rsidRPr="002F1C1C">
        <w:rPr>
          <w:rFonts w:cs="Times New Roman"/>
          <w:szCs w:val="28"/>
        </w:rPr>
        <w:t xml:space="preserve">, </w:t>
      </w:r>
      <w:r w:rsidR="00982A48" w:rsidRPr="002F1C1C">
        <w:rPr>
          <w:rFonts w:cs="Times New Roman"/>
          <w:szCs w:val="28"/>
        </w:rPr>
        <w:t xml:space="preserve">cần </w:t>
      </w:r>
      <w:r w:rsidR="00AF6B37" w:rsidRPr="002F1C1C">
        <w:rPr>
          <w:rFonts w:cs="Times New Roman"/>
          <w:szCs w:val="28"/>
        </w:rPr>
        <w:t xml:space="preserve">có tiêu chí cụ thể về tỷ lệ vốn để phân biệt rõ ràng giữa </w:t>
      </w:r>
      <w:r w:rsidR="002511C0" w:rsidRPr="002F1C1C">
        <w:rPr>
          <w:rFonts w:cs="Times New Roman"/>
          <w:szCs w:val="28"/>
        </w:rPr>
        <w:t>TCKT</w:t>
      </w:r>
      <w:r w:rsidR="00AF6B37" w:rsidRPr="002F1C1C">
        <w:rPr>
          <w:rFonts w:cs="Times New Roman"/>
          <w:szCs w:val="28"/>
        </w:rPr>
        <w:t xml:space="preserve"> </w:t>
      </w:r>
      <w:r w:rsidR="002511C0" w:rsidRPr="002F1C1C">
        <w:rPr>
          <w:rFonts w:cs="Times New Roman"/>
          <w:szCs w:val="28"/>
        </w:rPr>
        <w:t>có vốn ĐTNN</w:t>
      </w:r>
      <w:r w:rsidR="00AF6B37" w:rsidRPr="002F1C1C">
        <w:rPr>
          <w:rFonts w:cs="Times New Roman"/>
          <w:szCs w:val="28"/>
        </w:rPr>
        <w:t xml:space="preserve"> và doanh nghiệp trong nước trong một số trường hợp</w:t>
      </w:r>
      <w:r w:rsidR="007E43D5" w:rsidRPr="002F1C1C">
        <w:rPr>
          <w:rFonts w:cs="Times New Roman"/>
          <w:szCs w:val="28"/>
        </w:rPr>
        <w:t>.</w:t>
      </w:r>
      <w:r w:rsidR="00002D7B" w:rsidRPr="002F1C1C">
        <w:rPr>
          <w:rFonts w:cs="Times New Roman"/>
          <w:szCs w:val="28"/>
        </w:rPr>
        <w:t xml:space="preserve"> </w:t>
      </w:r>
    </w:p>
    <w:p w:rsidR="00975948" w:rsidRPr="002F1C1C" w:rsidRDefault="00975948" w:rsidP="002247AB">
      <w:pPr>
        <w:widowControl w:val="0"/>
        <w:tabs>
          <w:tab w:val="left" w:pos="851"/>
        </w:tabs>
        <w:autoSpaceDE w:val="0"/>
        <w:autoSpaceDN w:val="0"/>
        <w:spacing w:after="0" w:line="288" w:lineRule="auto"/>
        <w:ind w:firstLine="567"/>
        <w:jc w:val="both"/>
        <w:rPr>
          <w:rFonts w:cs="Times New Roman"/>
          <w:szCs w:val="28"/>
        </w:rPr>
      </w:pPr>
      <w:r w:rsidRPr="002F1C1C">
        <w:rPr>
          <w:rFonts w:cs="Times New Roman"/>
          <w:i/>
          <w:szCs w:val="28"/>
        </w:rPr>
        <w:t xml:space="preserve">Thứ </w:t>
      </w:r>
      <w:r w:rsidR="00ED7EC6" w:rsidRPr="002F1C1C">
        <w:rPr>
          <w:rFonts w:cs="Times New Roman"/>
          <w:i/>
          <w:szCs w:val="28"/>
        </w:rPr>
        <w:t>tư</w:t>
      </w:r>
      <w:r w:rsidRPr="002F1C1C">
        <w:rPr>
          <w:rFonts w:cs="Times New Roman"/>
          <w:i/>
          <w:szCs w:val="28"/>
        </w:rPr>
        <w:t>,</w:t>
      </w:r>
      <w:r w:rsidRPr="002F1C1C">
        <w:rPr>
          <w:rFonts w:cs="Times New Roman"/>
          <w:szCs w:val="28"/>
        </w:rPr>
        <w:t xml:space="preserve"> p</w:t>
      </w:r>
      <w:r w:rsidRPr="002F1C1C">
        <w:rPr>
          <w:rFonts w:cs="Times New Roman"/>
          <w:bCs/>
          <w:szCs w:val="28"/>
        </w:rPr>
        <w:t xml:space="preserve">háp luật cần định nghĩa cụ thể thời hạn hoạt động dự án (do nhà đầu tư đề xuất và có thể thực hiện tại nhiều địa điểm khác nhau) và thời hạn hoạt động dự án tại một khu vực cụ thể. </w:t>
      </w:r>
    </w:p>
    <w:p w:rsidR="001338B8" w:rsidRPr="002F1C1C" w:rsidRDefault="00055203" w:rsidP="002247AB">
      <w:pPr>
        <w:tabs>
          <w:tab w:val="left" w:pos="284"/>
          <w:tab w:val="left" w:pos="851"/>
        </w:tabs>
        <w:spacing w:after="0" w:line="288" w:lineRule="auto"/>
        <w:ind w:firstLine="567"/>
        <w:jc w:val="both"/>
        <w:rPr>
          <w:rFonts w:cs="Times New Roman"/>
          <w:szCs w:val="28"/>
        </w:rPr>
      </w:pPr>
      <w:r w:rsidRPr="002F1C1C">
        <w:rPr>
          <w:rFonts w:cs="Times New Roman"/>
          <w:i/>
          <w:szCs w:val="28"/>
        </w:rPr>
        <w:t>Thứ</w:t>
      </w:r>
      <w:r w:rsidR="000C6E71" w:rsidRPr="002F1C1C">
        <w:rPr>
          <w:rFonts w:cs="Times New Roman"/>
          <w:i/>
          <w:szCs w:val="28"/>
        </w:rPr>
        <w:t xml:space="preserve"> </w:t>
      </w:r>
      <w:r w:rsidR="00ED7EC6" w:rsidRPr="002F1C1C">
        <w:rPr>
          <w:rFonts w:cs="Times New Roman"/>
          <w:i/>
          <w:szCs w:val="28"/>
        </w:rPr>
        <w:t>năm</w:t>
      </w:r>
      <w:r w:rsidRPr="002F1C1C">
        <w:rPr>
          <w:rFonts w:cs="Times New Roman"/>
          <w:szCs w:val="28"/>
        </w:rPr>
        <w:t xml:space="preserve">, cần </w:t>
      </w:r>
      <w:r w:rsidR="001338B8" w:rsidRPr="002F1C1C">
        <w:rPr>
          <w:rFonts w:cs="Times New Roman"/>
          <w:szCs w:val="28"/>
        </w:rPr>
        <w:t xml:space="preserve">quy định </w:t>
      </w:r>
      <w:r w:rsidRPr="002F1C1C">
        <w:rPr>
          <w:rFonts w:cs="Times New Roman"/>
          <w:szCs w:val="28"/>
        </w:rPr>
        <w:t>đ</w:t>
      </w:r>
      <w:r w:rsidR="00BC6A3B" w:rsidRPr="002F1C1C">
        <w:rPr>
          <w:rFonts w:cs="Times New Roman"/>
          <w:szCs w:val="28"/>
        </w:rPr>
        <w:t>ơ</w:t>
      </w:r>
      <w:r w:rsidR="00684813" w:rsidRPr="002F1C1C">
        <w:rPr>
          <w:rFonts w:cs="Times New Roman"/>
          <w:szCs w:val="28"/>
        </w:rPr>
        <w:t>n giản hóa thủ tục hành chính, g</w:t>
      </w:r>
      <w:r w:rsidR="00BC6A3B" w:rsidRPr="002F1C1C">
        <w:rPr>
          <w:rFonts w:cs="Times New Roman"/>
          <w:szCs w:val="28"/>
        </w:rPr>
        <w:t xml:space="preserve">iảm bớt các thủ tục phức tạp như cấp </w:t>
      </w:r>
      <w:r w:rsidR="00B96F31" w:rsidRPr="002F1C1C">
        <w:rPr>
          <w:rFonts w:cs="Times New Roman"/>
          <w:szCs w:val="28"/>
        </w:rPr>
        <w:t xml:space="preserve">Giấy </w:t>
      </w:r>
      <w:r w:rsidR="00AF6B37" w:rsidRPr="002F1C1C">
        <w:rPr>
          <w:rFonts w:cs="Times New Roman"/>
          <w:szCs w:val="28"/>
        </w:rPr>
        <w:t>CNĐKĐT</w:t>
      </w:r>
      <w:r w:rsidR="00BC6A3B" w:rsidRPr="002F1C1C">
        <w:rPr>
          <w:rFonts w:cs="Times New Roman"/>
          <w:szCs w:val="28"/>
        </w:rPr>
        <w:t xml:space="preserve">, đăng ký góp vốn, mua cổ phần. Quy định </w:t>
      </w:r>
      <w:r w:rsidR="00BC6A3B" w:rsidRPr="002F1C1C">
        <w:rPr>
          <w:rFonts w:cs="Times New Roman"/>
          <w:szCs w:val="28"/>
        </w:rPr>
        <w:lastRenderedPageBreak/>
        <w:t>rõ ràng các điều kiện tiếp cận thị trường, đặc biệt trong các ngành nghề như giáo dục, y tế, hoặc bất động sản.</w:t>
      </w:r>
    </w:p>
    <w:p w:rsidR="00E46FA2" w:rsidRPr="002F1C1C" w:rsidRDefault="00055203" w:rsidP="002247AB">
      <w:pPr>
        <w:tabs>
          <w:tab w:val="left" w:pos="851"/>
        </w:tabs>
        <w:spacing w:after="0" w:line="288" w:lineRule="auto"/>
        <w:ind w:firstLine="567"/>
        <w:jc w:val="both"/>
        <w:rPr>
          <w:rFonts w:cs="Times New Roman"/>
          <w:szCs w:val="28"/>
        </w:rPr>
      </w:pPr>
      <w:r w:rsidRPr="002F1C1C">
        <w:rPr>
          <w:rFonts w:cs="Times New Roman"/>
          <w:i/>
          <w:szCs w:val="28"/>
        </w:rPr>
        <w:t>Thứ</w:t>
      </w:r>
      <w:r w:rsidR="00646233" w:rsidRPr="002F1C1C">
        <w:rPr>
          <w:rFonts w:cs="Times New Roman"/>
          <w:i/>
          <w:szCs w:val="28"/>
        </w:rPr>
        <w:t xml:space="preserve"> </w:t>
      </w:r>
      <w:r w:rsidR="00ED7EC6" w:rsidRPr="002F1C1C">
        <w:rPr>
          <w:rFonts w:cs="Times New Roman"/>
          <w:i/>
          <w:szCs w:val="28"/>
        </w:rPr>
        <w:t>sáu</w:t>
      </w:r>
      <w:r w:rsidRPr="002F1C1C">
        <w:rPr>
          <w:rFonts w:cs="Times New Roman"/>
          <w:szCs w:val="28"/>
        </w:rPr>
        <w:t xml:space="preserve">, </w:t>
      </w:r>
      <w:r w:rsidR="00E46FA2" w:rsidRPr="002F1C1C">
        <w:rPr>
          <w:rFonts w:cs="Times New Roman"/>
          <w:szCs w:val="28"/>
        </w:rPr>
        <w:t>Bộ Tài chính nghiên cứu điều chỉnh, bổ sung quy định về ngành, nghề đầu tư kinh doanh có điều kiện tại Điều 7 Luật Đầu tư theo hướng cập nhật xu hướng phát triển, nhất là các ngành nghề liên quan đến mô hình kinh tế mới, kinh doanh dựa trên công nghệ và nền tảng số, đặc biệt là công nghệ tài chính, trí tuệ nhân tạo, tài sản ảo, tiền ảo, tài sản mã hoá, thương mại diện tử…</w:t>
      </w:r>
    </w:p>
    <w:p w:rsidR="00B840C2" w:rsidRPr="002F1C1C" w:rsidRDefault="0074150B" w:rsidP="002247AB">
      <w:pPr>
        <w:tabs>
          <w:tab w:val="left" w:pos="284"/>
          <w:tab w:val="left" w:pos="851"/>
        </w:tabs>
        <w:spacing w:after="0" w:line="288" w:lineRule="auto"/>
        <w:ind w:firstLine="567"/>
        <w:jc w:val="both"/>
        <w:rPr>
          <w:rFonts w:cs="Times New Roman"/>
          <w:szCs w:val="28"/>
        </w:rPr>
      </w:pPr>
      <w:r w:rsidRPr="002F1C1C">
        <w:rPr>
          <w:rFonts w:cs="Times New Roman"/>
          <w:i/>
          <w:szCs w:val="28"/>
        </w:rPr>
        <w:t>Thứ</w:t>
      </w:r>
      <w:r w:rsidR="00646233" w:rsidRPr="002F1C1C">
        <w:rPr>
          <w:rFonts w:cs="Times New Roman"/>
          <w:i/>
          <w:szCs w:val="28"/>
        </w:rPr>
        <w:t xml:space="preserve"> </w:t>
      </w:r>
      <w:r w:rsidR="00ED7EC6" w:rsidRPr="002F1C1C">
        <w:rPr>
          <w:rFonts w:cs="Times New Roman"/>
          <w:i/>
          <w:szCs w:val="28"/>
        </w:rPr>
        <w:t>bảy</w:t>
      </w:r>
      <w:r w:rsidRPr="002F1C1C">
        <w:rPr>
          <w:rFonts w:cs="Times New Roman"/>
          <w:szCs w:val="28"/>
        </w:rPr>
        <w:t>, cần t</w:t>
      </w:r>
      <w:r w:rsidR="00BC6A3B" w:rsidRPr="002F1C1C">
        <w:rPr>
          <w:rFonts w:cs="Times New Roman"/>
          <w:szCs w:val="28"/>
        </w:rPr>
        <w:t>ăng cường hội nhập quốc tế và thực thi cam kết</w:t>
      </w:r>
      <w:r w:rsidR="00A45D7B" w:rsidRPr="002F1C1C">
        <w:rPr>
          <w:rFonts w:cs="Times New Roman"/>
          <w:szCs w:val="28"/>
        </w:rPr>
        <w:t>, đ</w:t>
      </w:r>
      <w:r w:rsidR="00BC6A3B" w:rsidRPr="002F1C1C">
        <w:rPr>
          <w:rFonts w:cs="Times New Roman"/>
          <w:szCs w:val="28"/>
        </w:rPr>
        <w:t>iều chỉnh pháp luật để phù hợp với các hiệp định thương mại tự do (FTA) thế hệ mới như CPTPP, EVFTA, đảm bảo tuân thủ các tiêu chuẩn về bảo hộ sở hữu trí tuệ, lao động, và môi trường.</w:t>
      </w:r>
      <w:r w:rsidR="003D2476" w:rsidRPr="002F1C1C">
        <w:rPr>
          <w:rFonts w:cs="Times New Roman"/>
          <w:szCs w:val="28"/>
        </w:rPr>
        <w:t xml:space="preserve"> </w:t>
      </w:r>
    </w:p>
    <w:p w:rsidR="00C658FA" w:rsidRPr="002F1C1C" w:rsidRDefault="00C658FA" w:rsidP="002247AB">
      <w:pPr>
        <w:pStyle w:val="3"/>
        <w:spacing w:line="288" w:lineRule="auto"/>
      </w:pPr>
      <w:bookmarkStart w:id="95" w:name="_Toc211253718"/>
      <w:bookmarkStart w:id="96" w:name="_Toc211253771"/>
      <w:r w:rsidRPr="002F1C1C">
        <w:t>3.2.2. Giải</w:t>
      </w:r>
      <w:r w:rsidR="00FC7812" w:rsidRPr="002F1C1C">
        <w:t xml:space="preserve"> pháp nâng cao hiệu quả </w:t>
      </w:r>
      <w:r w:rsidRPr="002F1C1C">
        <w:t>thực hiện pháp luậ</w:t>
      </w:r>
      <w:r w:rsidR="00276E4F" w:rsidRPr="002F1C1C">
        <w:t xml:space="preserve">t về hoạt động </w:t>
      </w:r>
      <w:r w:rsidR="004B6862" w:rsidRPr="002F1C1C">
        <w:t xml:space="preserve">đầu tư </w:t>
      </w:r>
      <w:r w:rsidR="00276E4F" w:rsidRPr="002F1C1C">
        <w:t xml:space="preserve">của </w:t>
      </w:r>
      <w:r w:rsidR="006C5AB3" w:rsidRPr="002F1C1C">
        <w:t>tổ chức kinh tế</w:t>
      </w:r>
      <w:r w:rsidR="00276E4F" w:rsidRPr="002F1C1C">
        <w:t xml:space="preserve"> có vốn </w:t>
      </w:r>
      <w:r w:rsidR="006C5AB3" w:rsidRPr="002F1C1C">
        <w:t>đầu tư nước ngoài</w:t>
      </w:r>
      <w:r w:rsidR="00276E4F" w:rsidRPr="002F1C1C">
        <w:t xml:space="preserve"> tại thành phố Đà Nẵng</w:t>
      </w:r>
      <w:bookmarkEnd w:id="95"/>
      <w:bookmarkEnd w:id="96"/>
    </w:p>
    <w:p w:rsidR="00C658FA" w:rsidRPr="00FF5E74" w:rsidRDefault="00C658FA" w:rsidP="002247AB">
      <w:pPr>
        <w:tabs>
          <w:tab w:val="left" w:pos="851"/>
        </w:tabs>
        <w:spacing w:after="0" w:line="288" w:lineRule="auto"/>
        <w:ind w:firstLine="567"/>
        <w:jc w:val="both"/>
        <w:rPr>
          <w:rFonts w:cs="Times New Roman"/>
          <w:i/>
          <w:color w:val="000000"/>
          <w:szCs w:val="28"/>
        </w:rPr>
      </w:pPr>
      <w:r w:rsidRPr="00FF5E74">
        <w:rPr>
          <w:rFonts w:cs="Times New Roman"/>
          <w:i/>
          <w:color w:val="000000"/>
          <w:szCs w:val="28"/>
        </w:rPr>
        <w:t>3.2.2.1. Giải pháp chung</w:t>
      </w:r>
    </w:p>
    <w:p w:rsidR="003153CA" w:rsidRPr="002F1C1C" w:rsidRDefault="009F6170" w:rsidP="002247AB">
      <w:pPr>
        <w:tabs>
          <w:tab w:val="left" w:pos="851"/>
        </w:tabs>
        <w:spacing w:after="0" w:line="288" w:lineRule="auto"/>
        <w:ind w:firstLine="567"/>
        <w:jc w:val="both"/>
        <w:rPr>
          <w:rFonts w:cs="Times New Roman"/>
          <w:color w:val="000000"/>
          <w:szCs w:val="28"/>
        </w:rPr>
      </w:pPr>
      <w:r w:rsidRPr="002F1C1C">
        <w:rPr>
          <w:rFonts w:cs="Times New Roman"/>
          <w:i/>
          <w:color w:val="000000"/>
          <w:szCs w:val="28"/>
        </w:rPr>
        <w:t>Thứ nhất</w:t>
      </w:r>
      <w:r w:rsidR="00042994">
        <w:rPr>
          <w:rFonts w:cs="Times New Roman"/>
          <w:color w:val="000000"/>
          <w:szCs w:val="28"/>
        </w:rPr>
        <w:t>,</w:t>
      </w:r>
      <w:r w:rsidR="003153CA" w:rsidRPr="002F1C1C">
        <w:rPr>
          <w:rFonts w:cs="Times New Roman"/>
          <w:color w:val="000000"/>
          <w:szCs w:val="28"/>
        </w:rPr>
        <w:t xml:space="preserve"> cần thường xuyên rà soát điều chỉnh, xây dựng các cơ chế, chính sách ưu đãi và hỗ trợ đầu tư đã được ban hành đảm bảo tính khả thi trong việc áp dụng vào thực tiễn. </w:t>
      </w:r>
    </w:p>
    <w:p w:rsidR="00451264" w:rsidRDefault="009A24E3" w:rsidP="002247AB">
      <w:pPr>
        <w:tabs>
          <w:tab w:val="left" w:pos="284"/>
          <w:tab w:val="left" w:pos="851"/>
        </w:tabs>
        <w:spacing w:after="0" w:line="288" w:lineRule="auto"/>
        <w:ind w:firstLine="567"/>
        <w:jc w:val="both"/>
        <w:rPr>
          <w:rFonts w:cs="Times New Roman"/>
          <w:szCs w:val="28"/>
        </w:rPr>
      </w:pPr>
      <w:r w:rsidRPr="002F1C1C">
        <w:rPr>
          <w:rFonts w:cs="Times New Roman"/>
          <w:i/>
          <w:szCs w:val="28"/>
        </w:rPr>
        <w:t xml:space="preserve">Thứ </w:t>
      </w:r>
      <w:r w:rsidR="004B05D7" w:rsidRPr="002F1C1C">
        <w:rPr>
          <w:rFonts w:cs="Times New Roman"/>
          <w:i/>
          <w:szCs w:val="28"/>
        </w:rPr>
        <w:t>hai</w:t>
      </w:r>
      <w:r w:rsidRPr="002F1C1C">
        <w:rPr>
          <w:rFonts w:cs="Times New Roman"/>
          <w:szCs w:val="28"/>
        </w:rPr>
        <w:t xml:space="preserve">, </w:t>
      </w:r>
      <w:r w:rsidR="004077ED" w:rsidRPr="002F1C1C">
        <w:rPr>
          <w:rFonts w:cs="Times New Roman"/>
          <w:szCs w:val="28"/>
        </w:rPr>
        <w:t xml:space="preserve">các cơ quan chức năng </w:t>
      </w:r>
      <w:r w:rsidRPr="002F1C1C">
        <w:rPr>
          <w:rFonts w:cs="Times New Roman"/>
          <w:szCs w:val="28"/>
        </w:rPr>
        <w:t>cần n</w:t>
      </w:r>
      <w:r w:rsidR="008B1C0B" w:rsidRPr="002F1C1C">
        <w:rPr>
          <w:rFonts w:cs="Times New Roman"/>
          <w:szCs w:val="28"/>
        </w:rPr>
        <w:t xml:space="preserve">âng cao hiệu quả quản lý và giám sát, xây dựng cơ chế giám sát chặt chẽ để ngăn chặn các hành vi lách luật, </w:t>
      </w:r>
      <w:r w:rsidR="003706CC" w:rsidRPr="002F1C1C">
        <w:rPr>
          <w:rFonts w:cs="Times New Roman"/>
          <w:szCs w:val="28"/>
        </w:rPr>
        <w:t xml:space="preserve">đầu tư “chui”, đầu tư “núp bóng”, </w:t>
      </w:r>
      <w:r w:rsidR="008B1C0B" w:rsidRPr="002F1C1C">
        <w:rPr>
          <w:rFonts w:cs="Times New Roman"/>
          <w:szCs w:val="28"/>
        </w:rPr>
        <w:t>chuyể</w:t>
      </w:r>
      <w:r w:rsidR="00AD7DE2" w:rsidRPr="002F1C1C">
        <w:rPr>
          <w:rFonts w:cs="Times New Roman"/>
          <w:szCs w:val="28"/>
        </w:rPr>
        <w:t>n giá…</w:t>
      </w:r>
      <w:r w:rsidR="008B1C0B" w:rsidRPr="002F1C1C">
        <w:rPr>
          <w:rFonts w:cs="Times New Roman"/>
          <w:szCs w:val="28"/>
        </w:rPr>
        <w:t xml:space="preserve"> từ các </w:t>
      </w:r>
      <w:r w:rsidR="009410CE" w:rsidRPr="002F1C1C">
        <w:rPr>
          <w:rFonts w:cs="Times New Roman"/>
          <w:szCs w:val="28"/>
        </w:rPr>
        <w:t>TCKT có vốn ĐTNN</w:t>
      </w:r>
      <w:r w:rsidR="008B1C0B" w:rsidRPr="002F1C1C">
        <w:rPr>
          <w:rFonts w:cs="Times New Roman"/>
          <w:szCs w:val="28"/>
        </w:rPr>
        <w:t>.</w:t>
      </w:r>
      <w:r w:rsidR="004077ED" w:rsidRPr="002F1C1C">
        <w:rPr>
          <w:rFonts w:cs="Times New Roman"/>
          <w:szCs w:val="28"/>
        </w:rPr>
        <w:t xml:space="preserve"> </w:t>
      </w:r>
    </w:p>
    <w:p w:rsidR="00563CD8" w:rsidRPr="002F1C1C" w:rsidRDefault="009A24E3" w:rsidP="002247AB">
      <w:pPr>
        <w:tabs>
          <w:tab w:val="left" w:pos="284"/>
          <w:tab w:val="left" w:pos="851"/>
        </w:tabs>
        <w:spacing w:after="0" w:line="288" w:lineRule="auto"/>
        <w:ind w:firstLine="567"/>
        <w:jc w:val="both"/>
        <w:rPr>
          <w:rFonts w:cs="Times New Roman"/>
          <w:szCs w:val="28"/>
        </w:rPr>
      </w:pPr>
      <w:r w:rsidRPr="002F1C1C">
        <w:rPr>
          <w:rFonts w:cs="Times New Roman"/>
          <w:i/>
          <w:szCs w:val="28"/>
        </w:rPr>
        <w:t xml:space="preserve">Thứ </w:t>
      </w:r>
      <w:r w:rsidR="004B05D7" w:rsidRPr="002F1C1C">
        <w:rPr>
          <w:rFonts w:cs="Times New Roman"/>
          <w:i/>
          <w:szCs w:val="28"/>
        </w:rPr>
        <w:t>ba</w:t>
      </w:r>
      <w:r w:rsidRPr="002F1C1C">
        <w:rPr>
          <w:rFonts w:cs="Times New Roman"/>
          <w:szCs w:val="28"/>
        </w:rPr>
        <w:t xml:space="preserve">, </w:t>
      </w:r>
      <w:r w:rsidR="00A56BFF" w:rsidRPr="002F1C1C">
        <w:rPr>
          <w:rFonts w:cs="Times New Roman"/>
          <w:szCs w:val="28"/>
        </w:rPr>
        <w:t xml:space="preserve">thành phố cần tiếp tục đẩy mạnh cải thiện môi trường đầu tư kinh doanh, </w:t>
      </w:r>
      <w:r w:rsidR="004E113F" w:rsidRPr="002F1C1C">
        <w:rPr>
          <w:rFonts w:cs="Times New Roman"/>
          <w:szCs w:val="28"/>
        </w:rPr>
        <w:t>đẩy mạnh phân công, phân cấp, ủy quyền và cơ chế phối hợp giữa cơ quan quản lý nhà nước; áp dụng cơ chế một cử</w:t>
      </w:r>
      <w:r w:rsidR="00A56BFF" w:rsidRPr="002F1C1C">
        <w:rPr>
          <w:rFonts w:cs="Times New Roman"/>
          <w:szCs w:val="28"/>
        </w:rPr>
        <w:t>a, liên thông, cắt giảm thủ tục hành chính nhằm tháo gỡ khó khăn, vướng mắc nhằm tạo thuận lợi cho các TCKT có vốn ĐTNN phát triển bình đẳng</w:t>
      </w:r>
      <w:r w:rsidR="0001698D" w:rsidRPr="002F1C1C">
        <w:rPr>
          <w:rFonts w:cs="Times New Roman"/>
          <w:szCs w:val="28"/>
        </w:rPr>
        <w:t xml:space="preserve"> và thuận lợi.</w:t>
      </w:r>
    </w:p>
    <w:p w:rsidR="006C1685" w:rsidRPr="002F1C1C" w:rsidRDefault="00D864A7" w:rsidP="002247AB">
      <w:pPr>
        <w:tabs>
          <w:tab w:val="left" w:pos="851"/>
        </w:tabs>
        <w:spacing w:after="0" w:line="288" w:lineRule="auto"/>
        <w:ind w:firstLine="567"/>
        <w:jc w:val="both"/>
        <w:rPr>
          <w:rFonts w:cs="Times New Roman"/>
          <w:szCs w:val="28"/>
        </w:rPr>
      </w:pPr>
      <w:r w:rsidRPr="002F1C1C">
        <w:rPr>
          <w:rFonts w:cs="Times New Roman"/>
          <w:i/>
          <w:szCs w:val="28"/>
        </w:rPr>
        <w:t xml:space="preserve">Thứ </w:t>
      </w:r>
      <w:r w:rsidR="008F687E" w:rsidRPr="002F1C1C">
        <w:rPr>
          <w:rFonts w:cs="Times New Roman"/>
          <w:i/>
          <w:szCs w:val="28"/>
        </w:rPr>
        <w:t>tư</w:t>
      </w:r>
      <w:r w:rsidR="006C1685" w:rsidRPr="002F1C1C">
        <w:rPr>
          <w:rFonts w:cs="Times New Roman"/>
          <w:szCs w:val="28"/>
        </w:rPr>
        <w:t>, thành phố cần thực hiện hỗ</w:t>
      </w:r>
      <w:r w:rsidR="006C3D0E" w:rsidRPr="002F1C1C">
        <w:rPr>
          <w:rFonts w:cs="Times New Roman"/>
          <w:szCs w:val="28"/>
        </w:rPr>
        <w:t>n</w:t>
      </w:r>
      <w:r w:rsidR="006C1685" w:rsidRPr="002F1C1C">
        <w:rPr>
          <w:rFonts w:cs="Times New Roman"/>
          <w:szCs w:val="28"/>
        </w:rPr>
        <w:t xml:space="preserve"> hợp hoạt động xúc tiến đầu tư thương mại, du lịch, ngoại giao kinh tế đảm bảo tính thống nhất, linh hoạt, phù hợp; công khai, minh bạch hệ thống thông tin kinh tế - xã hội, pháp luật, chính sách, quy hoạch, kế hoạch, thị trường</w:t>
      </w:r>
      <w:r w:rsidR="00042994">
        <w:rPr>
          <w:rFonts w:cs="Times New Roman"/>
          <w:szCs w:val="28"/>
        </w:rPr>
        <w:t>.</w:t>
      </w:r>
    </w:p>
    <w:p w:rsidR="007A6381" w:rsidRPr="00FF5E74" w:rsidRDefault="00C658FA" w:rsidP="002247AB">
      <w:pPr>
        <w:tabs>
          <w:tab w:val="left" w:pos="284"/>
          <w:tab w:val="left" w:pos="851"/>
        </w:tabs>
        <w:spacing w:after="0" w:line="288" w:lineRule="auto"/>
        <w:ind w:firstLine="567"/>
        <w:jc w:val="both"/>
        <w:rPr>
          <w:rFonts w:cs="Times New Roman"/>
          <w:i/>
          <w:color w:val="000000"/>
          <w:spacing w:val="-8"/>
          <w:szCs w:val="28"/>
        </w:rPr>
      </w:pPr>
      <w:r w:rsidRPr="00FF5E74">
        <w:rPr>
          <w:rFonts w:cs="Times New Roman"/>
          <w:i/>
          <w:color w:val="000000"/>
          <w:spacing w:val="-8"/>
          <w:szCs w:val="28"/>
        </w:rPr>
        <w:t>3.2.2.2. Giải pháp đối với các cơ</w:t>
      </w:r>
      <w:r w:rsidR="00036ACB" w:rsidRPr="00FF5E74">
        <w:rPr>
          <w:rFonts w:cs="Times New Roman"/>
          <w:i/>
          <w:color w:val="000000"/>
          <w:spacing w:val="-8"/>
          <w:szCs w:val="28"/>
        </w:rPr>
        <w:t xml:space="preserve"> quan có thẩm quyền tại thành phố Đà Nẵng</w:t>
      </w:r>
    </w:p>
    <w:p w:rsidR="007A6381" w:rsidRPr="002F1C1C" w:rsidRDefault="00C47F36" w:rsidP="002247AB">
      <w:pPr>
        <w:tabs>
          <w:tab w:val="left" w:pos="284"/>
          <w:tab w:val="left" w:pos="851"/>
        </w:tabs>
        <w:spacing w:after="0" w:line="288" w:lineRule="auto"/>
        <w:ind w:firstLine="567"/>
        <w:jc w:val="both"/>
        <w:rPr>
          <w:rFonts w:cs="Times New Roman"/>
          <w:color w:val="000000"/>
          <w:szCs w:val="28"/>
        </w:rPr>
      </w:pPr>
      <w:r w:rsidRPr="002F1C1C">
        <w:rPr>
          <w:rFonts w:cs="Times New Roman"/>
          <w:i/>
          <w:szCs w:val="28"/>
        </w:rPr>
        <w:t>Thứ nhất</w:t>
      </w:r>
      <w:r w:rsidRPr="002F1C1C">
        <w:rPr>
          <w:rFonts w:cs="Times New Roman"/>
          <w:szCs w:val="28"/>
        </w:rPr>
        <w:t xml:space="preserve">, </w:t>
      </w:r>
      <w:r w:rsidR="002442C3" w:rsidRPr="002F1C1C">
        <w:rPr>
          <w:rFonts w:cs="Times New Roman"/>
          <w:szCs w:val="28"/>
        </w:rPr>
        <w:t>thành phố</w:t>
      </w:r>
      <w:r w:rsidR="00BD5DD6" w:rsidRPr="002F1C1C">
        <w:rPr>
          <w:rFonts w:cs="Times New Roman"/>
          <w:szCs w:val="28"/>
        </w:rPr>
        <w:t xml:space="preserve"> cần </w:t>
      </w:r>
      <w:r w:rsidR="002442C3" w:rsidRPr="002F1C1C">
        <w:rPr>
          <w:rFonts w:cs="Times New Roman"/>
          <w:szCs w:val="28"/>
        </w:rPr>
        <w:t>xây dựng các giải pháp hiệu quả để khắc phục tình trạng “vốn mỏng”, chuyển giá, đầu tư “chui”, đầu tư “núp bóng; đảm bảo yếu tố quốc phòng, an ninh trong thu hút ĐTNN.</w:t>
      </w:r>
    </w:p>
    <w:p w:rsidR="005A4256" w:rsidRDefault="00BD5DD6"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hai</w:t>
      </w:r>
      <w:r w:rsidRPr="002F1C1C">
        <w:rPr>
          <w:rFonts w:cs="Times New Roman"/>
          <w:sz w:val="28"/>
          <w:szCs w:val="28"/>
        </w:rPr>
        <w:t xml:space="preserve">, thành phố tiếp tục rà soát, </w:t>
      </w:r>
      <w:r w:rsidR="00FF35E1" w:rsidRPr="002F1C1C">
        <w:rPr>
          <w:rFonts w:cs="Times New Roman"/>
          <w:sz w:val="28"/>
          <w:szCs w:val="28"/>
        </w:rPr>
        <w:t xml:space="preserve">quy trình thủ tục trong lĩnh vực đầu tư để báo cáo Bộ Tài chính, Chính phủ có thẩm quyền cắt giảm các thủ tục không cần thiết hoặc chuyển sang hậu kiểm để tạo thuận lợi cho TCKT có vốn ĐTNN </w:t>
      </w:r>
      <w:r w:rsidR="00FF35E1" w:rsidRPr="002F1C1C">
        <w:rPr>
          <w:rFonts w:cs="Times New Roman"/>
          <w:sz w:val="28"/>
          <w:szCs w:val="28"/>
        </w:rPr>
        <w:lastRenderedPageBreak/>
        <w:t xml:space="preserve">triển khai các dự án đầu tư; </w:t>
      </w:r>
      <w:r w:rsidRPr="002F1C1C">
        <w:rPr>
          <w:rFonts w:cs="Times New Roman"/>
          <w:sz w:val="28"/>
          <w:szCs w:val="28"/>
        </w:rPr>
        <w:t xml:space="preserve">rút ngắn quy trình thực hiện các thủ tục liên quan đến đầu tư, tăng cường giám sát, kiểm tra việc thực hiện đạo đức công vụ. </w:t>
      </w:r>
    </w:p>
    <w:p w:rsidR="005A4256" w:rsidRDefault="00905ED5"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ba</w:t>
      </w:r>
      <w:r w:rsidRPr="002F1C1C">
        <w:rPr>
          <w:rFonts w:cs="Times New Roman"/>
          <w:sz w:val="28"/>
          <w:szCs w:val="28"/>
        </w:rPr>
        <w:t>, xây dựng đội ngũ công chức chuyên nghiệp, năng động</w:t>
      </w:r>
      <w:r w:rsidR="00C267E6" w:rsidRPr="002F1C1C">
        <w:rPr>
          <w:rFonts w:cs="Times New Roman"/>
          <w:sz w:val="28"/>
          <w:szCs w:val="28"/>
        </w:rPr>
        <w:t>, coi doanh nghiệp/nhà đầu tư là đối tượng để phục vụ; tăng cường trật tự kỷ cương trong quản lý hành chính</w:t>
      </w:r>
      <w:r w:rsidR="005A4256">
        <w:rPr>
          <w:rFonts w:cs="Times New Roman"/>
          <w:sz w:val="28"/>
          <w:szCs w:val="28"/>
        </w:rPr>
        <w:t>.</w:t>
      </w:r>
    </w:p>
    <w:p w:rsidR="00BD6ECE" w:rsidRPr="002F1C1C" w:rsidRDefault="00721199" w:rsidP="002247AB">
      <w:pPr>
        <w:pStyle w:val="NormalWeb"/>
        <w:tabs>
          <w:tab w:val="left" w:pos="851"/>
        </w:tabs>
        <w:spacing w:before="0" w:beforeAutospacing="0" w:after="0" w:afterAutospacing="0" w:line="288" w:lineRule="auto"/>
        <w:ind w:firstLine="567"/>
        <w:jc w:val="both"/>
        <w:rPr>
          <w:rFonts w:cs="Times New Roman"/>
          <w:sz w:val="28"/>
          <w:szCs w:val="28"/>
        </w:rPr>
      </w:pPr>
      <w:r w:rsidRPr="002F1C1C">
        <w:rPr>
          <w:rFonts w:cs="Times New Roman"/>
          <w:i/>
          <w:sz w:val="28"/>
          <w:szCs w:val="28"/>
        </w:rPr>
        <w:t>Thứ tư</w:t>
      </w:r>
      <w:r w:rsidRPr="002F1C1C">
        <w:rPr>
          <w:rFonts w:cs="Times New Roman"/>
          <w:sz w:val="28"/>
          <w:szCs w:val="28"/>
        </w:rPr>
        <w:t>, t</w:t>
      </w:r>
      <w:r w:rsidR="00BD6ECE" w:rsidRPr="002F1C1C">
        <w:rPr>
          <w:rFonts w:cs="Times New Roman"/>
          <w:sz w:val="28"/>
          <w:szCs w:val="28"/>
        </w:rPr>
        <w:t xml:space="preserve">hành phố cần tiếp tục hỗ trợ hiệu quả các TCKT có vốn ĐTNN tại chỗ. Định kỳ, hàng năm tổ chức đối thoại với cộng đồng các TCKT có vốn ĐTNN thông qua nhiều hình thức như: đối thoại trực tiếp giữa lãnh đạo thành phố với cộng đồng các TCKT có vốn ĐTNN theo nhóm ngành nghề, theo đối tác; đối thoại giữa </w:t>
      </w:r>
      <w:r w:rsidR="00D45C96" w:rsidRPr="002F1C1C">
        <w:rPr>
          <w:rFonts w:cs="Times New Roman"/>
          <w:sz w:val="28"/>
          <w:szCs w:val="28"/>
        </w:rPr>
        <w:t xml:space="preserve">lãnh đạo </w:t>
      </w:r>
      <w:r w:rsidR="009F6170" w:rsidRPr="002F1C1C">
        <w:rPr>
          <w:rFonts w:cs="Times New Roman"/>
          <w:sz w:val="28"/>
          <w:szCs w:val="28"/>
        </w:rPr>
        <w:t>các s</w:t>
      </w:r>
      <w:r w:rsidR="00D45C96" w:rsidRPr="002F1C1C">
        <w:rPr>
          <w:rFonts w:cs="Times New Roman"/>
          <w:sz w:val="28"/>
          <w:szCs w:val="28"/>
        </w:rPr>
        <w:t xml:space="preserve">ở, ngành với các doanh nghiệp; đối thoại trực tuyến. </w:t>
      </w:r>
    </w:p>
    <w:p w:rsidR="009A318A" w:rsidRDefault="00617EBF" w:rsidP="002247AB">
      <w:pPr>
        <w:tabs>
          <w:tab w:val="left" w:pos="851"/>
        </w:tabs>
        <w:spacing w:after="0" w:line="288" w:lineRule="auto"/>
        <w:ind w:firstLine="567"/>
        <w:jc w:val="both"/>
        <w:rPr>
          <w:rFonts w:cs="Times New Roman"/>
          <w:szCs w:val="28"/>
        </w:rPr>
      </w:pPr>
      <w:r w:rsidRPr="002F1C1C">
        <w:rPr>
          <w:rFonts w:cs="Times New Roman"/>
          <w:i/>
          <w:szCs w:val="28"/>
        </w:rPr>
        <w:t xml:space="preserve">Thứ </w:t>
      </w:r>
      <w:r w:rsidR="004B05D7" w:rsidRPr="002F1C1C">
        <w:rPr>
          <w:rFonts w:cs="Times New Roman"/>
          <w:i/>
          <w:szCs w:val="28"/>
        </w:rPr>
        <w:t>năm</w:t>
      </w:r>
      <w:r w:rsidRPr="002F1C1C">
        <w:rPr>
          <w:rFonts w:cs="Times New Roman"/>
          <w:szCs w:val="28"/>
        </w:rPr>
        <w:t>, c</w:t>
      </w:r>
      <w:r w:rsidR="00182254" w:rsidRPr="002F1C1C">
        <w:rPr>
          <w:rFonts w:cs="Times New Roman"/>
          <w:szCs w:val="28"/>
        </w:rPr>
        <w:t>ông tác tuyên truyền phổ biến, giáo dục pháp luật là nhiệm vụ đầu tiên của quá trình tổ chức thi hành pháp luật, là cầu nối để truyền tải các chủ trương, chính sách của Đảng, pháp luật của Nhà nước đế</w:t>
      </w:r>
      <w:r w:rsidR="003E11DC" w:rsidRPr="002F1C1C">
        <w:rPr>
          <w:rFonts w:cs="Times New Roman"/>
          <w:szCs w:val="28"/>
        </w:rPr>
        <w:t>n công dân Việt Na</w:t>
      </w:r>
      <w:r w:rsidR="00182254" w:rsidRPr="002F1C1C">
        <w:rPr>
          <w:rFonts w:cs="Times New Roman"/>
          <w:szCs w:val="28"/>
        </w:rPr>
        <w:t xml:space="preserve">m, nhà đầu tư nước ngoài. </w:t>
      </w:r>
    </w:p>
    <w:p w:rsidR="002615AA" w:rsidRDefault="002615AA" w:rsidP="002247AB">
      <w:pPr>
        <w:tabs>
          <w:tab w:val="left" w:pos="851"/>
        </w:tabs>
        <w:spacing w:after="0" w:line="288" w:lineRule="auto"/>
        <w:ind w:firstLine="567"/>
        <w:jc w:val="both"/>
        <w:rPr>
          <w:rFonts w:cs="Times New Roman"/>
          <w:szCs w:val="28"/>
        </w:rPr>
      </w:pPr>
    </w:p>
    <w:p w:rsidR="002615AA" w:rsidRPr="00E01715" w:rsidRDefault="002615AA" w:rsidP="002247AB">
      <w:pPr>
        <w:tabs>
          <w:tab w:val="left" w:pos="851"/>
        </w:tabs>
        <w:spacing w:after="0" w:line="288" w:lineRule="auto"/>
        <w:ind w:firstLine="567"/>
        <w:jc w:val="both"/>
        <w:rPr>
          <w:rFonts w:cs="Times New Roman"/>
          <w:szCs w:val="28"/>
        </w:rPr>
      </w:pPr>
    </w:p>
    <w:p w:rsidR="00C658FA" w:rsidRPr="002F1C1C" w:rsidRDefault="00992EF7" w:rsidP="002247AB">
      <w:pPr>
        <w:pStyle w:val="1"/>
        <w:spacing w:line="288" w:lineRule="auto"/>
      </w:pPr>
      <w:bookmarkStart w:id="97" w:name="_Toc211253719"/>
      <w:bookmarkStart w:id="98" w:name="_Toc211253772"/>
      <w:r w:rsidRPr="002F1C1C">
        <w:t>T</w:t>
      </w:r>
      <w:r w:rsidR="00421D92" w:rsidRPr="002F1C1C">
        <w:t>iểu kết Chương 3</w:t>
      </w:r>
      <w:bookmarkEnd w:id="97"/>
      <w:bookmarkEnd w:id="98"/>
    </w:p>
    <w:p w:rsidR="00421D92" w:rsidRDefault="00421D92" w:rsidP="002247AB">
      <w:pPr>
        <w:tabs>
          <w:tab w:val="left" w:pos="851"/>
        </w:tabs>
        <w:spacing w:after="0" w:line="288" w:lineRule="auto"/>
        <w:ind w:firstLine="567"/>
        <w:jc w:val="both"/>
        <w:rPr>
          <w:rFonts w:cs="Times New Roman"/>
          <w:color w:val="000000"/>
          <w:szCs w:val="28"/>
        </w:rPr>
      </w:pPr>
    </w:p>
    <w:p w:rsidR="008B7CA6" w:rsidRPr="002F1C1C" w:rsidRDefault="003B5E5C"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xml:space="preserve">Trong chương này, đề án </w:t>
      </w:r>
      <w:r w:rsidR="007916D5" w:rsidRPr="002F1C1C">
        <w:rPr>
          <w:rFonts w:cs="Times New Roman"/>
          <w:color w:val="000000"/>
          <w:szCs w:val="28"/>
        </w:rPr>
        <w:t>đã đánh giá k</w:t>
      </w:r>
      <w:r w:rsidR="0077688B" w:rsidRPr="002F1C1C">
        <w:rPr>
          <w:rFonts w:cs="Times New Roman"/>
          <w:color w:val="000000"/>
          <w:szCs w:val="28"/>
        </w:rPr>
        <w:t>ết quả đạt được trong thực hiệ</w:t>
      </w:r>
      <w:r w:rsidR="00796216" w:rsidRPr="002F1C1C">
        <w:rPr>
          <w:rFonts w:cs="Times New Roman"/>
          <w:color w:val="000000"/>
          <w:szCs w:val="28"/>
        </w:rPr>
        <w:t>n</w:t>
      </w:r>
      <w:r w:rsidR="0077688B" w:rsidRPr="002F1C1C">
        <w:rPr>
          <w:rFonts w:cs="Times New Roman"/>
          <w:color w:val="000000"/>
          <w:szCs w:val="28"/>
        </w:rPr>
        <w:t xml:space="preserve"> pháp luật về </w:t>
      </w:r>
      <w:r w:rsidR="0077688B" w:rsidRPr="002F1C1C">
        <w:rPr>
          <w:rFonts w:cs="Times New Roman"/>
          <w:szCs w:val="28"/>
        </w:rPr>
        <w:t xml:space="preserve">hoạt động đầu tư của </w:t>
      </w:r>
      <w:r w:rsidR="00805013" w:rsidRPr="002F1C1C">
        <w:rPr>
          <w:rFonts w:cs="Times New Roman"/>
          <w:szCs w:val="28"/>
        </w:rPr>
        <w:t>TCKT</w:t>
      </w:r>
      <w:r w:rsidR="007916D5" w:rsidRPr="002F1C1C">
        <w:rPr>
          <w:rFonts w:cs="Times New Roman"/>
          <w:szCs w:val="28"/>
        </w:rPr>
        <w:t xml:space="preserve"> có vốn </w:t>
      </w:r>
      <w:r w:rsidR="00805013" w:rsidRPr="002F1C1C">
        <w:rPr>
          <w:rFonts w:cs="Times New Roman"/>
          <w:szCs w:val="28"/>
        </w:rPr>
        <w:t>ĐTNN</w:t>
      </w:r>
      <w:r w:rsidR="00796216" w:rsidRPr="002F1C1C">
        <w:rPr>
          <w:rFonts w:cs="Times New Roman"/>
          <w:szCs w:val="28"/>
        </w:rPr>
        <w:t xml:space="preserve"> tại thành phố Đà Nẵng</w:t>
      </w:r>
      <w:r w:rsidR="00D7012C" w:rsidRPr="002F1C1C">
        <w:rPr>
          <w:rFonts w:cs="Times New Roman"/>
          <w:szCs w:val="28"/>
        </w:rPr>
        <w:t xml:space="preserve">, </w:t>
      </w:r>
      <w:r w:rsidR="00DE5F6D" w:rsidRPr="002F1C1C">
        <w:rPr>
          <w:rFonts w:cs="Times New Roman"/>
          <w:szCs w:val="28"/>
        </w:rPr>
        <w:t xml:space="preserve">kết quả </w:t>
      </w:r>
      <w:r w:rsidR="00712DC4" w:rsidRPr="002F1C1C">
        <w:rPr>
          <w:rFonts w:cs="Times New Roman"/>
          <w:szCs w:val="28"/>
        </w:rPr>
        <w:t xml:space="preserve">thành phố </w:t>
      </w:r>
      <w:r w:rsidR="00DE5F6D" w:rsidRPr="002F1C1C">
        <w:rPr>
          <w:rFonts w:cs="Times New Roman"/>
          <w:szCs w:val="28"/>
        </w:rPr>
        <w:t xml:space="preserve">đã thu hút nhiều dự án của các TCKT có vốn ĐTNN, </w:t>
      </w:r>
      <w:r w:rsidR="00D7012C" w:rsidRPr="002F1C1C">
        <w:rPr>
          <w:rFonts w:cs="Times New Roman"/>
          <w:szCs w:val="28"/>
        </w:rPr>
        <w:t>góp phần phát triển kinh tế - xã hội của thành phố</w:t>
      </w:r>
      <w:r w:rsidR="00712DC4" w:rsidRPr="002F1C1C">
        <w:rPr>
          <w:rFonts w:cs="Times New Roman"/>
          <w:szCs w:val="28"/>
        </w:rPr>
        <w:t xml:space="preserve"> Đà Nẵng</w:t>
      </w:r>
      <w:r w:rsidR="00D7012C" w:rsidRPr="002F1C1C">
        <w:rPr>
          <w:rFonts w:cs="Times New Roman"/>
          <w:szCs w:val="28"/>
        </w:rPr>
        <w:t>.</w:t>
      </w:r>
    </w:p>
    <w:p w:rsidR="0077688B" w:rsidRPr="002F1C1C" w:rsidRDefault="008B7CA6" w:rsidP="002247AB">
      <w:pPr>
        <w:tabs>
          <w:tab w:val="left" w:pos="851"/>
        </w:tabs>
        <w:spacing w:after="0" w:line="288" w:lineRule="auto"/>
        <w:ind w:firstLine="567"/>
        <w:jc w:val="both"/>
        <w:rPr>
          <w:rFonts w:cs="Times New Roman"/>
          <w:color w:val="000000"/>
          <w:szCs w:val="28"/>
        </w:rPr>
      </w:pPr>
      <w:r w:rsidRPr="002F1C1C">
        <w:rPr>
          <w:rFonts w:cs="Times New Roman"/>
          <w:color w:val="000000"/>
          <w:szCs w:val="28"/>
        </w:rPr>
        <w:t xml:space="preserve">Đồng thời nêu được </w:t>
      </w:r>
      <w:r w:rsidR="0077688B" w:rsidRPr="002F1C1C">
        <w:rPr>
          <w:rFonts w:cs="Times New Roman"/>
          <w:color w:val="000000"/>
          <w:szCs w:val="28"/>
        </w:rPr>
        <w:t xml:space="preserve">những vướng mắc </w:t>
      </w:r>
      <w:r w:rsidR="007916D5" w:rsidRPr="002F1C1C">
        <w:rPr>
          <w:rFonts w:cs="Times New Roman"/>
          <w:color w:val="000000"/>
          <w:szCs w:val="28"/>
        </w:rPr>
        <w:t xml:space="preserve">và nguyên nhân </w:t>
      </w:r>
      <w:r w:rsidR="0077688B" w:rsidRPr="002F1C1C">
        <w:rPr>
          <w:rFonts w:cs="Times New Roman"/>
          <w:color w:val="000000"/>
          <w:szCs w:val="28"/>
        </w:rPr>
        <w:t>trong thực tiễn thực hiện pháp luật về</w:t>
      </w:r>
      <w:r w:rsidR="0077688B" w:rsidRPr="002F1C1C">
        <w:rPr>
          <w:rFonts w:cs="Times New Roman"/>
          <w:szCs w:val="28"/>
        </w:rPr>
        <w:t xml:space="preserve"> hoạt động đầu tư của </w:t>
      </w:r>
      <w:r w:rsidR="00805013" w:rsidRPr="002F1C1C">
        <w:rPr>
          <w:rFonts w:cs="Times New Roman"/>
          <w:szCs w:val="28"/>
        </w:rPr>
        <w:t>TCKT</w:t>
      </w:r>
      <w:r w:rsidR="0077688B" w:rsidRPr="002F1C1C">
        <w:rPr>
          <w:rFonts w:cs="Times New Roman"/>
          <w:szCs w:val="28"/>
        </w:rPr>
        <w:t xml:space="preserve"> có vốn </w:t>
      </w:r>
      <w:r w:rsidR="00805013" w:rsidRPr="002F1C1C">
        <w:rPr>
          <w:rFonts w:cs="Times New Roman"/>
          <w:szCs w:val="28"/>
        </w:rPr>
        <w:t>ĐTNN</w:t>
      </w:r>
      <w:r w:rsidR="00DE5F6D" w:rsidRPr="002F1C1C">
        <w:rPr>
          <w:rFonts w:cs="Times New Roman"/>
          <w:szCs w:val="28"/>
        </w:rPr>
        <w:t xml:space="preserve"> tại thành phố Đà Nẵng</w:t>
      </w:r>
      <w:r w:rsidR="00F04CEB" w:rsidRPr="002F1C1C">
        <w:rPr>
          <w:rFonts w:cs="Times New Roman"/>
          <w:szCs w:val="28"/>
        </w:rPr>
        <w:t xml:space="preserve">. </w:t>
      </w:r>
      <w:r w:rsidR="00CD2540" w:rsidRPr="002F1C1C">
        <w:rPr>
          <w:rFonts w:cs="Times New Roman"/>
          <w:szCs w:val="28"/>
        </w:rPr>
        <w:t>Trong đó tậ</w:t>
      </w:r>
      <w:r w:rsidR="00DC50F3" w:rsidRPr="002F1C1C">
        <w:rPr>
          <w:rFonts w:cs="Times New Roman"/>
          <w:szCs w:val="28"/>
        </w:rPr>
        <w:t xml:space="preserve">p trung </w:t>
      </w:r>
      <w:r w:rsidR="00301683" w:rsidRPr="002F1C1C">
        <w:rPr>
          <w:rFonts w:cs="Times New Roman"/>
          <w:szCs w:val="28"/>
        </w:rPr>
        <w:t>đánh giá khó khăn, vướng mắ</w:t>
      </w:r>
      <w:r w:rsidR="000F0CA1" w:rsidRPr="002F1C1C">
        <w:rPr>
          <w:rFonts w:cs="Times New Roman"/>
          <w:szCs w:val="28"/>
        </w:rPr>
        <w:t>c trong quá trình</w:t>
      </w:r>
      <w:r w:rsidR="00301683" w:rsidRPr="002F1C1C">
        <w:rPr>
          <w:rFonts w:cs="Times New Roman"/>
          <w:szCs w:val="28"/>
        </w:rPr>
        <w:t xml:space="preserve"> thực hiện </w:t>
      </w:r>
      <w:r w:rsidR="00D078CB" w:rsidRPr="002F1C1C">
        <w:rPr>
          <w:rFonts w:cs="Times New Roman"/>
          <w:szCs w:val="28"/>
        </w:rPr>
        <w:t xml:space="preserve">pháp luật về </w:t>
      </w:r>
      <w:r w:rsidR="00301683" w:rsidRPr="002F1C1C">
        <w:rPr>
          <w:rFonts w:cs="Times New Roman"/>
          <w:szCs w:val="28"/>
        </w:rPr>
        <w:t xml:space="preserve">hoạt động đầu tư theo hình thức góp vốn, mua cổ phần, phần vốn góp của TCKT có vốn ĐTNN, </w:t>
      </w:r>
      <w:r w:rsidR="00DC50F3" w:rsidRPr="002F1C1C">
        <w:rPr>
          <w:rFonts w:cs="Times New Roman"/>
          <w:szCs w:val="28"/>
        </w:rPr>
        <w:t>quy định mức vốn góp, vốn đầu tư tối thiểu của nhà ĐTNN khi đầu tư, kinh doanh tại Việt Nam</w:t>
      </w:r>
      <w:r w:rsidR="00C6667A" w:rsidRPr="002F1C1C">
        <w:rPr>
          <w:rFonts w:cs="Times New Roman"/>
          <w:szCs w:val="28"/>
        </w:rPr>
        <w:t xml:space="preserve">... </w:t>
      </w:r>
      <w:r w:rsidR="007916D5" w:rsidRPr="002F1C1C">
        <w:rPr>
          <w:rFonts w:cs="Times New Roman"/>
          <w:szCs w:val="28"/>
        </w:rPr>
        <w:t>Từ đó</w:t>
      </w:r>
      <w:r w:rsidR="007916D5" w:rsidRPr="002F1C1C">
        <w:rPr>
          <w:rFonts w:cs="Times New Roman"/>
          <w:color w:val="000000"/>
          <w:szCs w:val="28"/>
        </w:rPr>
        <w:t xml:space="preserve"> đề ra g</w:t>
      </w:r>
      <w:r w:rsidR="0077688B" w:rsidRPr="002F1C1C">
        <w:rPr>
          <w:rFonts w:cs="Times New Roman"/>
          <w:color w:val="000000"/>
          <w:szCs w:val="28"/>
        </w:rPr>
        <w:t xml:space="preserve">iải pháp </w:t>
      </w:r>
      <w:r w:rsidR="009B56A0" w:rsidRPr="002F1C1C">
        <w:rPr>
          <w:rFonts w:cs="Times New Roman"/>
          <w:color w:val="000000"/>
          <w:szCs w:val="28"/>
        </w:rPr>
        <w:t xml:space="preserve">thiết thực </w:t>
      </w:r>
      <w:r w:rsidR="00F84293" w:rsidRPr="002F1C1C">
        <w:rPr>
          <w:rFonts w:cs="Times New Roman"/>
          <w:color w:val="000000"/>
          <w:szCs w:val="28"/>
        </w:rPr>
        <w:t xml:space="preserve">để </w:t>
      </w:r>
      <w:r w:rsidR="0077688B" w:rsidRPr="002F1C1C">
        <w:rPr>
          <w:rFonts w:cs="Times New Roman"/>
          <w:color w:val="000000"/>
          <w:szCs w:val="28"/>
        </w:rPr>
        <w:t xml:space="preserve">hoàn thiện pháp luật và nâng cao hiệu quả thực hiện pháp luật về </w:t>
      </w:r>
      <w:r w:rsidR="0077688B" w:rsidRPr="002F1C1C">
        <w:rPr>
          <w:rFonts w:cs="Times New Roman"/>
          <w:szCs w:val="28"/>
        </w:rPr>
        <w:t xml:space="preserve">hoạt động đầu tư của </w:t>
      </w:r>
      <w:r w:rsidR="00805013" w:rsidRPr="002F1C1C">
        <w:rPr>
          <w:rFonts w:cs="Times New Roman"/>
          <w:szCs w:val="28"/>
        </w:rPr>
        <w:t>TCKT</w:t>
      </w:r>
      <w:r w:rsidR="0077688B" w:rsidRPr="002F1C1C">
        <w:rPr>
          <w:rFonts w:cs="Times New Roman"/>
          <w:szCs w:val="28"/>
        </w:rPr>
        <w:t xml:space="preserve"> có vốn </w:t>
      </w:r>
      <w:r w:rsidR="00805013" w:rsidRPr="002F1C1C">
        <w:rPr>
          <w:rFonts w:cs="Times New Roman"/>
          <w:szCs w:val="28"/>
        </w:rPr>
        <w:t>ĐTNN</w:t>
      </w:r>
      <w:r w:rsidR="0077688B" w:rsidRPr="002F1C1C">
        <w:rPr>
          <w:rFonts w:cs="Times New Roman"/>
          <w:color w:val="000000"/>
          <w:szCs w:val="28"/>
        </w:rPr>
        <w:t xml:space="preserve"> tại thành phố Đà Nẵng</w:t>
      </w:r>
      <w:r w:rsidR="00E00C68" w:rsidRPr="002F1C1C">
        <w:rPr>
          <w:rFonts w:cs="Times New Roman"/>
          <w:color w:val="000000"/>
          <w:szCs w:val="28"/>
        </w:rPr>
        <w:t xml:space="preserve"> trong thời gian đến</w:t>
      </w:r>
      <w:r w:rsidR="007916D5" w:rsidRPr="002F1C1C">
        <w:rPr>
          <w:rFonts w:cs="Times New Roman"/>
          <w:color w:val="000000"/>
          <w:szCs w:val="28"/>
        </w:rPr>
        <w:t>.</w:t>
      </w:r>
    </w:p>
    <w:p w:rsidR="00BF0455" w:rsidRDefault="00BF0455" w:rsidP="002247AB">
      <w:pPr>
        <w:tabs>
          <w:tab w:val="left" w:pos="284"/>
          <w:tab w:val="left" w:pos="851"/>
        </w:tabs>
        <w:spacing w:after="0" w:line="288" w:lineRule="auto"/>
        <w:jc w:val="both"/>
        <w:rPr>
          <w:rFonts w:cs="Times New Roman"/>
          <w:color w:val="000000"/>
          <w:szCs w:val="28"/>
        </w:rPr>
      </w:pPr>
    </w:p>
    <w:p w:rsidR="002A7448" w:rsidRDefault="002A7448" w:rsidP="002247AB">
      <w:pPr>
        <w:tabs>
          <w:tab w:val="left" w:pos="284"/>
          <w:tab w:val="left" w:pos="851"/>
        </w:tabs>
        <w:spacing w:after="0" w:line="288" w:lineRule="auto"/>
        <w:jc w:val="both"/>
        <w:rPr>
          <w:rFonts w:cs="Times New Roman"/>
          <w:color w:val="000000"/>
          <w:szCs w:val="28"/>
        </w:rPr>
      </w:pPr>
    </w:p>
    <w:p w:rsidR="00846D65" w:rsidRDefault="00846D65" w:rsidP="002247AB">
      <w:pPr>
        <w:tabs>
          <w:tab w:val="left" w:pos="284"/>
          <w:tab w:val="left" w:pos="851"/>
        </w:tabs>
        <w:spacing w:after="0" w:line="288" w:lineRule="auto"/>
        <w:jc w:val="both"/>
        <w:rPr>
          <w:rFonts w:cs="Times New Roman"/>
          <w:color w:val="000000"/>
          <w:szCs w:val="28"/>
        </w:rPr>
      </w:pPr>
    </w:p>
    <w:p w:rsidR="006C4332" w:rsidRDefault="006C4332" w:rsidP="002247AB">
      <w:pPr>
        <w:tabs>
          <w:tab w:val="left" w:pos="284"/>
          <w:tab w:val="left" w:pos="851"/>
        </w:tabs>
        <w:spacing w:after="0" w:line="288" w:lineRule="auto"/>
        <w:jc w:val="both"/>
        <w:rPr>
          <w:rFonts w:cs="Times New Roman"/>
          <w:color w:val="000000"/>
          <w:szCs w:val="28"/>
        </w:rPr>
      </w:pPr>
    </w:p>
    <w:p w:rsidR="00C658FA" w:rsidRPr="002F1C1C" w:rsidRDefault="007916D5" w:rsidP="002247AB">
      <w:pPr>
        <w:pStyle w:val="1"/>
        <w:spacing w:line="288" w:lineRule="auto"/>
      </w:pPr>
      <w:bookmarkStart w:id="99" w:name="_Toc211253720"/>
      <w:bookmarkStart w:id="100" w:name="_Toc211253773"/>
      <w:r w:rsidRPr="002F1C1C">
        <w:lastRenderedPageBreak/>
        <w:t>KẾT LUẬN</w:t>
      </w:r>
      <w:bookmarkEnd w:id="99"/>
      <w:bookmarkEnd w:id="100"/>
    </w:p>
    <w:p w:rsidR="00421D92" w:rsidRDefault="00421D92" w:rsidP="002247AB">
      <w:pPr>
        <w:tabs>
          <w:tab w:val="left" w:pos="851"/>
          <w:tab w:val="left" w:pos="993"/>
        </w:tabs>
        <w:spacing w:after="0" w:line="288" w:lineRule="auto"/>
        <w:ind w:firstLine="567"/>
        <w:jc w:val="both"/>
        <w:rPr>
          <w:rFonts w:cs="Times New Roman"/>
          <w:szCs w:val="28"/>
        </w:rPr>
      </w:pPr>
    </w:p>
    <w:p w:rsidR="005A1EF2" w:rsidRPr="002F1C1C" w:rsidRDefault="001F1F23" w:rsidP="002247AB">
      <w:pPr>
        <w:tabs>
          <w:tab w:val="left" w:pos="851"/>
          <w:tab w:val="left" w:pos="993"/>
        </w:tabs>
        <w:spacing w:after="0" w:line="288" w:lineRule="auto"/>
        <w:ind w:firstLine="567"/>
        <w:jc w:val="both"/>
        <w:rPr>
          <w:rFonts w:cs="Times New Roman"/>
          <w:szCs w:val="28"/>
        </w:rPr>
      </w:pPr>
      <w:r w:rsidRPr="002F1C1C">
        <w:rPr>
          <w:rFonts w:cs="Times New Roman"/>
          <w:szCs w:val="28"/>
        </w:rPr>
        <w:t xml:space="preserve">Hiện nay khung pháp luật về hoạt động đầu tư của </w:t>
      </w:r>
      <w:r w:rsidR="00D624AB" w:rsidRPr="002F1C1C">
        <w:rPr>
          <w:rFonts w:cs="Times New Roman"/>
          <w:szCs w:val="28"/>
        </w:rPr>
        <w:t>TCKT</w:t>
      </w:r>
      <w:r w:rsidRPr="002F1C1C">
        <w:rPr>
          <w:rFonts w:cs="Times New Roman"/>
          <w:szCs w:val="28"/>
        </w:rPr>
        <w:t xml:space="preserve"> có vốn </w:t>
      </w:r>
      <w:r w:rsidR="00D624AB" w:rsidRPr="002F1C1C">
        <w:rPr>
          <w:rFonts w:cs="Times New Roman"/>
          <w:szCs w:val="28"/>
        </w:rPr>
        <w:t>ĐTNN</w:t>
      </w:r>
      <w:r w:rsidRPr="002F1C1C">
        <w:rPr>
          <w:rFonts w:cs="Times New Roman"/>
          <w:szCs w:val="28"/>
        </w:rPr>
        <w:t xml:space="preserve"> tại Việt Nam đã đạt được nhiều tiến bộ trong việc tạo điều kiện thuận lợi cho đầu tư, nhưng vẫn còn những điểm cần hoàn thiện để đáp ứng tốt hơn yêu cầu thực tiễn và hội nhập quốc tế. Trong đó thời gian đến </w:t>
      </w:r>
      <w:r w:rsidR="005A1EF2" w:rsidRPr="002F1C1C">
        <w:rPr>
          <w:rFonts w:cs="Times New Roman"/>
          <w:szCs w:val="28"/>
        </w:rPr>
        <w:t>đề án rút ra một số vấn đề sau:</w:t>
      </w:r>
    </w:p>
    <w:p w:rsidR="001F1F23" w:rsidRPr="002F1C1C" w:rsidRDefault="005A1EF2" w:rsidP="002247AB">
      <w:pPr>
        <w:tabs>
          <w:tab w:val="left" w:pos="851"/>
          <w:tab w:val="left" w:pos="993"/>
        </w:tabs>
        <w:spacing w:after="0" w:line="288" w:lineRule="auto"/>
        <w:ind w:firstLine="567"/>
        <w:jc w:val="both"/>
        <w:rPr>
          <w:rFonts w:cs="Times New Roman"/>
          <w:szCs w:val="28"/>
        </w:rPr>
      </w:pPr>
      <w:r w:rsidRPr="002F1C1C">
        <w:rPr>
          <w:rFonts w:cs="Times New Roman"/>
          <w:i/>
          <w:szCs w:val="28"/>
        </w:rPr>
        <w:t>Thứ nhất</w:t>
      </w:r>
      <w:r w:rsidRPr="002F1C1C">
        <w:rPr>
          <w:rFonts w:cs="Times New Roman"/>
          <w:szCs w:val="28"/>
        </w:rPr>
        <w:t xml:space="preserve">, </w:t>
      </w:r>
      <w:r w:rsidR="001F1F23" w:rsidRPr="002F1C1C">
        <w:rPr>
          <w:rFonts w:cs="Times New Roman"/>
          <w:szCs w:val="28"/>
        </w:rPr>
        <w:t>cần hoàn thiện các quy định pháp luật để khắc</w:t>
      </w:r>
      <w:r w:rsidR="008B5152" w:rsidRPr="002F1C1C">
        <w:rPr>
          <w:rFonts w:cs="Times New Roman"/>
          <w:szCs w:val="28"/>
        </w:rPr>
        <w:t xml:space="preserve"> phục tình trạng </w:t>
      </w:r>
      <w:r w:rsidR="003A5927" w:rsidRPr="002F1C1C">
        <w:rPr>
          <w:rFonts w:cs="Times New Roman"/>
          <w:szCs w:val="28"/>
        </w:rPr>
        <w:t xml:space="preserve">đầu tư “chui”, </w:t>
      </w:r>
      <w:r w:rsidR="001F1F23" w:rsidRPr="002F1C1C">
        <w:rPr>
          <w:rFonts w:cs="Times New Roman"/>
          <w:szCs w:val="28"/>
        </w:rPr>
        <w:t>đầ</w:t>
      </w:r>
      <w:r w:rsidR="00E055B5" w:rsidRPr="002F1C1C">
        <w:rPr>
          <w:rFonts w:cs="Times New Roman"/>
          <w:szCs w:val="28"/>
        </w:rPr>
        <w:t>u tư “núp bóng”</w:t>
      </w:r>
      <w:r w:rsidR="007E6F63" w:rsidRPr="002F1C1C">
        <w:rPr>
          <w:rFonts w:cs="Times New Roman"/>
          <w:szCs w:val="28"/>
        </w:rPr>
        <w:t xml:space="preserve">…, </w:t>
      </w:r>
      <w:r w:rsidR="00722ECE" w:rsidRPr="002F1C1C">
        <w:rPr>
          <w:rFonts w:cs="Times New Roman"/>
          <w:szCs w:val="28"/>
        </w:rPr>
        <w:t xml:space="preserve">đẩy mạnh thu hút đầu tư của TCKT có vốn ĐTNN nhằm </w:t>
      </w:r>
      <w:r w:rsidR="001F1F23" w:rsidRPr="002F1C1C">
        <w:rPr>
          <w:rFonts w:cs="Times New Roman"/>
          <w:szCs w:val="28"/>
        </w:rPr>
        <w:t>góp phần tăng cường nguồn lực cho nền kinh tế, thúc đẩy tăng trưởng, tạo việc làm và nâng cao năng lực cạnh tranh quốc gia trên trường quốc tế.</w:t>
      </w:r>
    </w:p>
    <w:p w:rsidR="001F1F23" w:rsidRPr="002F1C1C" w:rsidRDefault="005A1EF2" w:rsidP="002247AB">
      <w:pPr>
        <w:tabs>
          <w:tab w:val="left" w:pos="284"/>
          <w:tab w:val="left" w:pos="851"/>
        </w:tabs>
        <w:spacing w:after="0" w:line="288" w:lineRule="auto"/>
        <w:ind w:firstLine="567"/>
        <w:jc w:val="both"/>
        <w:rPr>
          <w:rFonts w:cs="Times New Roman"/>
          <w:i/>
          <w:color w:val="000000"/>
          <w:szCs w:val="28"/>
        </w:rPr>
      </w:pPr>
      <w:r w:rsidRPr="002F1C1C">
        <w:rPr>
          <w:rFonts w:cs="Times New Roman"/>
          <w:i/>
          <w:color w:val="000000"/>
          <w:szCs w:val="28"/>
        </w:rPr>
        <w:t xml:space="preserve">Thứ hai, </w:t>
      </w:r>
      <w:r w:rsidR="008261E4" w:rsidRPr="002F1C1C">
        <w:rPr>
          <w:rFonts w:cs="Times New Roman"/>
          <w:color w:val="000000"/>
          <w:szCs w:val="28"/>
        </w:rPr>
        <w:t xml:space="preserve">tăng cường công tác phối hợp về kiểm tra, giám sát hoạt động đầu tư </w:t>
      </w:r>
      <w:r w:rsidR="007E6F63" w:rsidRPr="002F1C1C">
        <w:rPr>
          <w:rFonts w:cs="Times New Roman"/>
          <w:color w:val="000000"/>
          <w:szCs w:val="28"/>
        </w:rPr>
        <w:t xml:space="preserve">của TCKT có vốn ĐTNN </w:t>
      </w:r>
      <w:r w:rsidR="008261E4" w:rsidRPr="002F1C1C">
        <w:rPr>
          <w:rFonts w:cs="Times New Roman"/>
          <w:color w:val="000000"/>
          <w:szCs w:val="28"/>
        </w:rPr>
        <w:t>của các cơ quan chức năng, trong đó Sở Tài chính là đơn vị chủ trì, phối hợp với các cơ quan, ban</w:t>
      </w:r>
      <w:r w:rsidR="00796216" w:rsidRPr="002F1C1C">
        <w:rPr>
          <w:rFonts w:cs="Times New Roman"/>
          <w:color w:val="000000"/>
          <w:szCs w:val="28"/>
        </w:rPr>
        <w:t>,</w:t>
      </w:r>
      <w:r w:rsidR="008261E4" w:rsidRPr="002F1C1C">
        <w:rPr>
          <w:rFonts w:cs="Times New Roman"/>
          <w:color w:val="000000"/>
          <w:szCs w:val="28"/>
        </w:rPr>
        <w:t xml:space="preserve"> ngành: Công an thành phố, Ban quản lý </w:t>
      </w:r>
      <w:r w:rsidR="00AB2E3D" w:rsidRPr="002F1C1C">
        <w:rPr>
          <w:rFonts w:cs="Times New Roman"/>
          <w:color w:val="000000"/>
          <w:szCs w:val="28"/>
        </w:rPr>
        <w:t>khu công nghệ cao và các khu c</w:t>
      </w:r>
      <w:r w:rsidR="008261E4" w:rsidRPr="002F1C1C">
        <w:rPr>
          <w:rFonts w:cs="Times New Roman"/>
          <w:color w:val="000000"/>
          <w:szCs w:val="28"/>
        </w:rPr>
        <w:t>ông nghiệ</w:t>
      </w:r>
      <w:r w:rsidR="00AB2E3D" w:rsidRPr="002F1C1C">
        <w:rPr>
          <w:rFonts w:cs="Times New Roman"/>
          <w:color w:val="000000"/>
          <w:szCs w:val="28"/>
        </w:rPr>
        <w:t>p</w:t>
      </w:r>
      <w:r w:rsidR="008261E4" w:rsidRPr="002F1C1C">
        <w:rPr>
          <w:rFonts w:cs="Times New Roman"/>
          <w:color w:val="000000"/>
          <w:szCs w:val="28"/>
        </w:rPr>
        <w:t xml:space="preserve">, cơ quan thuế… để qua đó kịp thời phát hiện </w:t>
      </w:r>
      <w:r w:rsidR="00796216" w:rsidRPr="002F1C1C">
        <w:rPr>
          <w:rFonts w:cs="Times New Roman"/>
          <w:color w:val="000000"/>
          <w:szCs w:val="28"/>
        </w:rPr>
        <w:t xml:space="preserve">và xử lý </w:t>
      </w:r>
      <w:r w:rsidR="008261E4" w:rsidRPr="002F1C1C">
        <w:rPr>
          <w:rFonts w:cs="Times New Roman"/>
          <w:color w:val="000000"/>
          <w:szCs w:val="28"/>
        </w:rPr>
        <w:t xml:space="preserve">những hoạt động vi phạm </w:t>
      </w:r>
      <w:r w:rsidR="00796216" w:rsidRPr="002F1C1C">
        <w:rPr>
          <w:rFonts w:cs="Times New Roman"/>
          <w:color w:val="000000"/>
          <w:szCs w:val="28"/>
        </w:rPr>
        <w:t xml:space="preserve">pháp luật </w:t>
      </w:r>
      <w:r w:rsidR="008261E4" w:rsidRPr="002F1C1C">
        <w:rPr>
          <w:rFonts w:cs="Times New Roman"/>
          <w:color w:val="000000"/>
          <w:szCs w:val="28"/>
        </w:rPr>
        <w:t>về đầu tư nước ngoài trên địa bàn thành phố.</w:t>
      </w:r>
    </w:p>
    <w:p w:rsidR="00A7449C" w:rsidRPr="002F1C1C" w:rsidRDefault="005A1EF2" w:rsidP="002247AB">
      <w:pPr>
        <w:tabs>
          <w:tab w:val="left" w:pos="851"/>
        </w:tabs>
        <w:spacing w:after="0" w:line="288" w:lineRule="auto"/>
        <w:ind w:firstLine="567"/>
        <w:jc w:val="both"/>
        <w:rPr>
          <w:rFonts w:cs="Times New Roman"/>
          <w:szCs w:val="28"/>
        </w:rPr>
      </w:pPr>
      <w:r w:rsidRPr="002F1C1C">
        <w:rPr>
          <w:rFonts w:cs="Times New Roman"/>
          <w:i/>
          <w:szCs w:val="28"/>
        </w:rPr>
        <w:t>Thứ ba</w:t>
      </w:r>
      <w:r w:rsidRPr="002F1C1C">
        <w:rPr>
          <w:rFonts w:cs="Times New Roman"/>
          <w:szCs w:val="28"/>
        </w:rPr>
        <w:t>, cần tăng cường công tác tuyên truyền phổ biến các chủ trương, chính sách của Đảng, pháp luật của Nhà nước đến công dân Việt Nam, nhà đầu tư nước ngoài để thực hiện nghiêm túc quy định pháp luật về</w:t>
      </w:r>
      <w:r w:rsidR="008276EE" w:rsidRPr="002F1C1C">
        <w:rPr>
          <w:rFonts w:cs="Times New Roman"/>
          <w:szCs w:val="28"/>
        </w:rPr>
        <w:t xml:space="preserve"> hoạt động</w:t>
      </w:r>
      <w:r w:rsidRPr="002F1C1C">
        <w:rPr>
          <w:rFonts w:cs="Times New Roman"/>
          <w:szCs w:val="28"/>
        </w:rPr>
        <w:t xml:space="preserve"> đầu tư</w:t>
      </w:r>
      <w:r w:rsidR="008276EE" w:rsidRPr="002F1C1C">
        <w:rPr>
          <w:rFonts w:cs="Times New Roman"/>
          <w:szCs w:val="28"/>
        </w:rPr>
        <w:t xml:space="preserve"> của TCKT có vốn ĐTNN</w:t>
      </w:r>
      <w:r w:rsidR="007E6F63" w:rsidRPr="002F1C1C">
        <w:rPr>
          <w:rFonts w:cs="Times New Roman"/>
          <w:szCs w:val="28"/>
        </w:rPr>
        <w:t xml:space="preserve"> tại thành phố</w:t>
      </w:r>
      <w:r w:rsidRPr="002F1C1C">
        <w:rPr>
          <w:rFonts w:cs="Times New Roman"/>
          <w:szCs w:val="28"/>
        </w:rPr>
        <w:t>.</w:t>
      </w:r>
    </w:p>
    <w:p w:rsidR="00A7449C" w:rsidRPr="002F1C1C" w:rsidRDefault="00A7449C" w:rsidP="002247AB">
      <w:pPr>
        <w:tabs>
          <w:tab w:val="left" w:pos="284"/>
          <w:tab w:val="left" w:pos="851"/>
        </w:tabs>
        <w:spacing w:after="0" w:line="288" w:lineRule="auto"/>
        <w:ind w:firstLine="567"/>
        <w:jc w:val="both"/>
        <w:rPr>
          <w:rFonts w:cs="Times New Roman"/>
          <w:b/>
          <w:color w:val="000000"/>
          <w:szCs w:val="28"/>
        </w:rPr>
      </w:pPr>
    </w:p>
    <w:p w:rsidR="0018790C" w:rsidRPr="002F1C1C" w:rsidRDefault="0018790C" w:rsidP="002247AB">
      <w:pPr>
        <w:tabs>
          <w:tab w:val="left" w:pos="284"/>
          <w:tab w:val="left" w:pos="851"/>
        </w:tabs>
        <w:spacing w:after="0" w:line="288" w:lineRule="auto"/>
        <w:ind w:firstLine="567"/>
        <w:jc w:val="both"/>
        <w:rPr>
          <w:rFonts w:cs="Times New Roman"/>
          <w:b/>
          <w:color w:val="000000"/>
          <w:szCs w:val="28"/>
        </w:rPr>
      </w:pPr>
    </w:p>
    <w:p w:rsidR="00421D92" w:rsidRDefault="00421D92" w:rsidP="002247AB">
      <w:pPr>
        <w:tabs>
          <w:tab w:val="left" w:pos="284"/>
          <w:tab w:val="left" w:pos="851"/>
        </w:tabs>
        <w:spacing w:after="0" w:line="288" w:lineRule="auto"/>
        <w:ind w:firstLine="567"/>
        <w:jc w:val="both"/>
        <w:rPr>
          <w:rFonts w:cs="Times New Roman"/>
          <w:b/>
          <w:color w:val="000000"/>
          <w:szCs w:val="28"/>
        </w:rPr>
        <w:sectPr w:rsidR="00421D92" w:rsidSect="002247AB">
          <w:footerReference w:type="default" r:id="rId11"/>
          <w:pgSz w:w="11907" w:h="16840" w:code="9"/>
          <w:pgMar w:top="1134" w:right="1134" w:bottom="1134" w:left="1701" w:header="720" w:footer="720" w:gutter="0"/>
          <w:pgNumType w:start="1"/>
          <w:cols w:space="720"/>
          <w:docGrid w:linePitch="360"/>
        </w:sectPr>
      </w:pPr>
    </w:p>
    <w:p w:rsidR="00B004AC" w:rsidRDefault="00B004AC" w:rsidP="002247AB">
      <w:pPr>
        <w:pStyle w:val="1"/>
        <w:spacing w:line="288" w:lineRule="auto"/>
      </w:pPr>
      <w:bookmarkStart w:id="101" w:name="_Toc211253721"/>
      <w:bookmarkStart w:id="102" w:name="_Toc211253774"/>
      <w:r w:rsidRPr="002F1C1C">
        <w:lastRenderedPageBreak/>
        <w:t>DANH MỤC TÀI LIỆU THAM KHẢO</w:t>
      </w:r>
      <w:bookmarkEnd w:id="101"/>
      <w:bookmarkEnd w:id="102"/>
    </w:p>
    <w:p w:rsidR="002247AB" w:rsidRPr="002F1C1C" w:rsidRDefault="002247AB" w:rsidP="002247AB">
      <w:pPr>
        <w:pStyle w:val="1"/>
        <w:spacing w:line="288" w:lineRule="auto"/>
      </w:pPr>
    </w:p>
    <w:p w:rsidR="008870D2" w:rsidRPr="002F1C1C" w:rsidRDefault="00F03D33" w:rsidP="002247AB">
      <w:pPr>
        <w:tabs>
          <w:tab w:val="left" w:pos="851"/>
        </w:tabs>
        <w:spacing w:after="0" w:line="288" w:lineRule="auto"/>
        <w:ind w:firstLine="567"/>
        <w:jc w:val="both"/>
        <w:rPr>
          <w:rFonts w:cs="Times New Roman"/>
          <w:b/>
          <w:color w:val="000000"/>
          <w:szCs w:val="28"/>
        </w:rPr>
      </w:pPr>
      <w:r w:rsidRPr="002F1C1C">
        <w:rPr>
          <w:rFonts w:cs="Times New Roman"/>
          <w:b/>
          <w:color w:val="000000"/>
          <w:szCs w:val="28"/>
        </w:rPr>
        <w:t>I.</w:t>
      </w:r>
      <w:r w:rsidR="00141893">
        <w:rPr>
          <w:rFonts w:cs="Times New Roman"/>
          <w:b/>
          <w:color w:val="000000"/>
          <w:szCs w:val="28"/>
        </w:rPr>
        <w:t xml:space="preserve"> </w:t>
      </w:r>
      <w:r w:rsidR="00CF2146" w:rsidRPr="002F1C1C">
        <w:rPr>
          <w:rFonts w:cs="Times New Roman"/>
          <w:b/>
          <w:color w:val="000000"/>
          <w:szCs w:val="28"/>
        </w:rPr>
        <w:t>Văn bản pháp luật</w:t>
      </w:r>
    </w:p>
    <w:p w:rsidR="003309B0" w:rsidRPr="002F1C1C" w:rsidRDefault="003309B0" w:rsidP="002247AB">
      <w:pPr>
        <w:widowControl w:val="0"/>
        <w:tabs>
          <w:tab w:val="left" w:pos="851"/>
        </w:tabs>
        <w:autoSpaceDE w:val="0"/>
        <w:autoSpaceDN w:val="0"/>
        <w:spacing w:after="0" w:line="288" w:lineRule="auto"/>
        <w:ind w:firstLine="567"/>
        <w:jc w:val="both"/>
        <w:rPr>
          <w:rFonts w:cs="Times New Roman"/>
          <w:szCs w:val="28"/>
        </w:rPr>
      </w:pPr>
      <w:r w:rsidRPr="002F1C1C">
        <w:rPr>
          <w:rFonts w:cs="Times New Roman"/>
          <w:szCs w:val="28"/>
        </w:rPr>
        <w:t>1.</w:t>
      </w:r>
      <w:r w:rsidR="00CB5C91" w:rsidRPr="002F1C1C">
        <w:rPr>
          <w:rFonts w:cs="Times New Roman"/>
          <w:szCs w:val="28"/>
        </w:rPr>
        <w:t xml:space="preserve"> </w:t>
      </w:r>
      <w:r w:rsidRPr="002F1C1C">
        <w:rPr>
          <w:rFonts w:cs="Times New Roman"/>
          <w:szCs w:val="28"/>
        </w:rPr>
        <w:t>Bộ Chính trị</w:t>
      </w:r>
      <w:r w:rsidR="000C1028" w:rsidRPr="002F1C1C">
        <w:rPr>
          <w:rFonts w:cs="Times New Roman"/>
          <w:szCs w:val="28"/>
        </w:rPr>
        <w:t xml:space="preserve"> (2019)</w:t>
      </w:r>
      <w:r w:rsidRPr="002F1C1C">
        <w:rPr>
          <w:rFonts w:cs="Times New Roman"/>
          <w:szCs w:val="28"/>
        </w:rPr>
        <w:t>, Nghị quyết số 50-NQ/TW ngày 20/8/2019 của Bộ Chính trị về định hướng hoàn thiện thể chế, chính sách, nâng cao chất lượng, hiệu quả hợp tác đầu tư nước ngoài đế</w:t>
      </w:r>
      <w:r w:rsidR="00021229" w:rsidRPr="002F1C1C">
        <w:rPr>
          <w:rFonts w:cs="Times New Roman"/>
          <w:szCs w:val="28"/>
        </w:rPr>
        <w:t>n năm 2030.</w:t>
      </w:r>
    </w:p>
    <w:p w:rsidR="003309B0" w:rsidRPr="002F1C1C" w:rsidRDefault="003309B0" w:rsidP="002247AB">
      <w:pPr>
        <w:widowControl w:val="0"/>
        <w:tabs>
          <w:tab w:val="left" w:pos="851"/>
        </w:tabs>
        <w:autoSpaceDE w:val="0"/>
        <w:autoSpaceDN w:val="0"/>
        <w:spacing w:after="0" w:line="288" w:lineRule="auto"/>
        <w:ind w:firstLine="567"/>
        <w:jc w:val="both"/>
        <w:rPr>
          <w:rFonts w:cs="Times New Roman"/>
          <w:szCs w:val="28"/>
        </w:rPr>
      </w:pPr>
      <w:r w:rsidRPr="002F1C1C">
        <w:rPr>
          <w:rFonts w:cs="Times New Roman"/>
          <w:szCs w:val="28"/>
        </w:rPr>
        <w:t>2. Bộ Chính trị</w:t>
      </w:r>
      <w:r w:rsidR="00D94AEA" w:rsidRPr="002F1C1C">
        <w:rPr>
          <w:rFonts w:cs="Times New Roman"/>
          <w:szCs w:val="28"/>
        </w:rPr>
        <w:t xml:space="preserve"> (2019)</w:t>
      </w:r>
      <w:r w:rsidRPr="002F1C1C">
        <w:rPr>
          <w:rFonts w:cs="Times New Roman"/>
          <w:szCs w:val="28"/>
        </w:rPr>
        <w:t>, Nghị quyết số 43-NQ/TW ngày 24/01/2019 của Bộ Chính trị về xây dựng và phát triển thành phố Đà Nẵng đến năm 2030, tầm nhìn đến năm</w:t>
      </w:r>
      <w:r w:rsidRPr="002F1C1C">
        <w:rPr>
          <w:rFonts w:cs="Times New Roman"/>
          <w:spacing w:val="80"/>
          <w:szCs w:val="28"/>
        </w:rPr>
        <w:t xml:space="preserve"> </w:t>
      </w:r>
      <w:r w:rsidR="000A3D63" w:rsidRPr="002F1C1C">
        <w:rPr>
          <w:rFonts w:cs="Times New Roman"/>
          <w:spacing w:val="-4"/>
          <w:szCs w:val="28"/>
        </w:rPr>
        <w:t>2045.</w:t>
      </w:r>
    </w:p>
    <w:p w:rsidR="003309B0" w:rsidRDefault="00DB732D" w:rsidP="002247AB">
      <w:pPr>
        <w:widowControl w:val="0"/>
        <w:tabs>
          <w:tab w:val="left" w:pos="851"/>
        </w:tabs>
        <w:autoSpaceDE w:val="0"/>
        <w:autoSpaceDN w:val="0"/>
        <w:spacing w:after="0" w:line="288" w:lineRule="auto"/>
        <w:ind w:firstLine="567"/>
        <w:jc w:val="both"/>
        <w:rPr>
          <w:rFonts w:cs="Times New Roman"/>
          <w:szCs w:val="28"/>
        </w:rPr>
      </w:pPr>
      <w:r w:rsidRPr="002F1C1C">
        <w:rPr>
          <w:rFonts w:cs="Times New Roman"/>
          <w:szCs w:val="28"/>
        </w:rPr>
        <w:t>3</w:t>
      </w:r>
      <w:r w:rsidR="003309B0" w:rsidRPr="002F1C1C">
        <w:rPr>
          <w:rFonts w:cs="Times New Roman"/>
          <w:szCs w:val="28"/>
        </w:rPr>
        <w:t>. Bộ Chính trị</w:t>
      </w:r>
      <w:r w:rsidR="00303B9A" w:rsidRPr="002F1C1C">
        <w:rPr>
          <w:rFonts w:cs="Times New Roman"/>
          <w:szCs w:val="28"/>
        </w:rPr>
        <w:t xml:space="preserve"> (2025)</w:t>
      </w:r>
      <w:r w:rsidR="003309B0" w:rsidRPr="002F1C1C">
        <w:rPr>
          <w:rFonts w:cs="Times New Roman"/>
          <w:szCs w:val="28"/>
        </w:rPr>
        <w:t>, Nghị quyết số 66-NQ/TW ngày 30/4/2025 của Bộ Chính trị về đổi mới công tác xây dựng và thi hành pháp luật đáp ứng yêu cầu phát triển đất nước trong kỷ nguyên mới.</w:t>
      </w:r>
    </w:p>
    <w:p w:rsidR="00E40CAF" w:rsidRPr="002F1C1C" w:rsidRDefault="00193E69" w:rsidP="002247AB">
      <w:pPr>
        <w:widowControl w:val="0"/>
        <w:tabs>
          <w:tab w:val="left" w:pos="851"/>
        </w:tabs>
        <w:autoSpaceDE w:val="0"/>
        <w:autoSpaceDN w:val="0"/>
        <w:spacing w:after="0" w:line="288" w:lineRule="auto"/>
        <w:ind w:firstLine="567"/>
        <w:jc w:val="both"/>
        <w:rPr>
          <w:rFonts w:cs="Times New Roman"/>
          <w:szCs w:val="28"/>
        </w:rPr>
      </w:pPr>
      <w:r>
        <w:rPr>
          <w:rFonts w:cs="Times New Roman"/>
          <w:szCs w:val="28"/>
        </w:rPr>
        <w:t>4</w:t>
      </w:r>
      <w:r w:rsidR="00E40CAF" w:rsidRPr="002F1C1C">
        <w:rPr>
          <w:rFonts w:cs="Times New Roman"/>
          <w:szCs w:val="28"/>
        </w:rPr>
        <w:t>. Đảng Cộng sản Việt Nam (2021), Văn kiện Đại hội đại biểu toàn quốc lần thứ XIII. NXB Chính trị</w:t>
      </w:r>
      <w:r w:rsidR="00DE13D3">
        <w:rPr>
          <w:rFonts w:cs="Times New Roman"/>
          <w:szCs w:val="28"/>
        </w:rPr>
        <w:t xml:space="preserve"> quố</w:t>
      </w:r>
      <w:r w:rsidR="00E40CAF" w:rsidRPr="002F1C1C">
        <w:rPr>
          <w:rFonts w:cs="Times New Roman"/>
          <w:szCs w:val="28"/>
        </w:rPr>
        <w:t>c gia.</w:t>
      </w:r>
    </w:p>
    <w:p w:rsidR="00F03D33" w:rsidRPr="002F1C1C" w:rsidRDefault="00193E69" w:rsidP="002247AB">
      <w:pPr>
        <w:widowControl w:val="0"/>
        <w:tabs>
          <w:tab w:val="left" w:pos="851"/>
        </w:tabs>
        <w:autoSpaceDE w:val="0"/>
        <w:autoSpaceDN w:val="0"/>
        <w:spacing w:after="0" w:line="288" w:lineRule="auto"/>
        <w:ind w:firstLine="567"/>
        <w:jc w:val="both"/>
        <w:rPr>
          <w:rFonts w:cs="Times New Roman"/>
          <w:szCs w:val="28"/>
        </w:rPr>
      </w:pPr>
      <w:r>
        <w:rPr>
          <w:rFonts w:cs="Times New Roman"/>
          <w:szCs w:val="28"/>
        </w:rPr>
        <w:t>5</w:t>
      </w:r>
      <w:r w:rsidR="00F03D33" w:rsidRPr="002F1C1C">
        <w:rPr>
          <w:rFonts w:cs="Times New Roman"/>
          <w:szCs w:val="28"/>
        </w:rPr>
        <w:t>.</w:t>
      </w:r>
      <w:r w:rsidR="005453F8">
        <w:rPr>
          <w:rFonts w:cs="Times New Roman"/>
          <w:szCs w:val="28"/>
        </w:rPr>
        <w:t xml:space="preserve"> </w:t>
      </w:r>
      <w:r w:rsidR="00F03D33" w:rsidRPr="002F1C1C">
        <w:rPr>
          <w:rFonts w:cs="Times New Roman"/>
          <w:szCs w:val="28"/>
        </w:rPr>
        <w:t xml:space="preserve">Luật Thuế thu nhập doanh nghiệp số 01/VBHN-VPQH ngày </w:t>
      </w:r>
      <w:r w:rsidR="00B617A1" w:rsidRPr="002F1C1C">
        <w:rPr>
          <w:rFonts w:cs="Times New Roman"/>
          <w:spacing w:val="-2"/>
          <w:szCs w:val="28"/>
        </w:rPr>
        <w:t>30/1/2023.</w:t>
      </w:r>
    </w:p>
    <w:p w:rsidR="00F03D33" w:rsidRPr="002F1C1C" w:rsidRDefault="00193E69" w:rsidP="002247AB">
      <w:pPr>
        <w:pStyle w:val="BodyText"/>
        <w:tabs>
          <w:tab w:val="left" w:pos="851"/>
        </w:tabs>
        <w:spacing w:line="288" w:lineRule="auto"/>
        <w:ind w:left="0" w:firstLine="567"/>
        <w:rPr>
          <w:rFonts w:cs="Times New Roman"/>
          <w:spacing w:val="-2"/>
          <w:szCs w:val="28"/>
          <w:lang w:val="en-US"/>
        </w:rPr>
      </w:pPr>
      <w:r>
        <w:rPr>
          <w:rFonts w:cs="Times New Roman"/>
          <w:szCs w:val="28"/>
          <w:lang w:val="en-US"/>
        </w:rPr>
        <w:t>6</w:t>
      </w:r>
      <w:r w:rsidR="00F03D33" w:rsidRPr="002F1C1C">
        <w:rPr>
          <w:rFonts w:cs="Times New Roman"/>
          <w:szCs w:val="28"/>
          <w:lang w:val="en-US"/>
        </w:rPr>
        <w:t>.</w:t>
      </w:r>
      <w:r w:rsidR="00A95F90" w:rsidRPr="002F1C1C">
        <w:rPr>
          <w:rFonts w:cs="Times New Roman"/>
          <w:szCs w:val="28"/>
          <w:lang w:val="en-US"/>
        </w:rPr>
        <w:t xml:space="preserve"> </w:t>
      </w:r>
      <w:r w:rsidR="00F03D33" w:rsidRPr="002F1C1C">
        <w:rPr>
          <w:rFonts w:cs="Times New Roman"/>
          <w:szCs w:val="28"/>
        </w:rPr>
        <w:t>Luật</w:t>
      </w:r>
      <w:r w:rsidR="00F03D33" w:rsidRPr="002F1C1C">
        <w:rPr>
          <w:rFonts w:cs="Times New Roman"/>
          <w:spacing w:val="-9"/>
          <w:szCs w:val="28"/>
        </w:rPr>
        <w:t xml:space="preserve"> </w:t>
      </w:r>
      <w:r w:rsidR="00F03D33" w:rsidRPr="002F1C1C">
        <w:rPr>
          <w:rFonts w:cs="Times New Roman"/>
          <w:szCs w:val="28"/>
        </w:rPr>
        <w:t>Đầu</w:t>
      </w:r>
      <w:r w:rsidR="00F03D33" w:rsidRPr="002F1C1C">
        <w:rPr>
          <w:rFonts w:cs="Times New Roman"/>
          <w:spacing w:val="-9"/>
          <w:szCs w:val="28"/>
        </w:rPr>
        <w:t xml:space="preserve"> </w:t>
      </w:r>
      <w:r w:rsidR="00F03D33" w:rsidRPr="002F1C1C">
        <w:rPr>
          <w:rFonts w:cs="Times New Roman"/>
          <w:szCs w:val="28"/>
        </w:rPr>
        <w:t>t</w:t>
      </w:r>
      <w:r w:rsidR="00F03D33" w:rsidRPr="002F1C1C">
        <w:rPr>
          <w:rFonts w:cs="Times New Roman"/>
          <w:szCs w:val="28"/>
          <w:lang w:val="en-US"/>
        </w:rPr>
        <w:t>ư</w:t>
      </w:r>
      <w:r w:rsidR="00F03D33" w:rsidRPr="002F1C1C">
        <w:rPr>
          <w:rFonts w:cs="Times New Roman"/>
          <w:spacing w:val="-10"/>
          <w:szCs w:val="28"/>
        </w:rPr>
        <w:t xml:space="preserve"> </w:t>
      </w:r>
      <w:r w:rsidR="00F03D33" w:rsidRPr="002F1C1C">
        <w:rPr>
          <w:rFonts w:cs="Times New Roman"/>
          <w:szCs w:val="28"/>
        </w:rPr>
        <w:t>số</w:t>
      </w:r>
      <w:r w:rsidR="00F03D33" w:rsidRPr="002F1C1C">
        <w:rPr>
          <w:rFonts w:cs="Times New Roman"/>
          <w:spacing w:val="-10"/>
          <w:szCs w:val="28"/>
        </w:rPr>
        <w:t xml:space="preserve"> </w:t>
      </w:r>
      <w:r w:rsidR="00F03D33" w:rsidRPr="002F1C1C">
        <w:rPr>
          <w:rFonts w:cs="Times New Roman"/>
          <w:szCs w:val="28"/>
        </w:rPr>
        <w:t>61/2020/QH14</w:t>
      </w:r>
      <w:r w:rsidR="00F03D33" w:rsidRPr="002F1C1C">
        <w:rPr>
          <w:rFonts w:cs="Times New Roman"/>
          <w:spacing w:val="-12"/>
          <w:szCs w:val="28"/>
        </w:rPr>
        <w:t xml:space="preserve"> </w:t>
      </w:r>
      <w:r w:rsidR="00F03D33" w:rsidRPr="002F1C1C">
        <w:rPr>
          <w:rFonts w:cs="Times New Roman"/>
          <w:szCs w:val="28"/>
        </w:rPr>
        <w:t>ngày</w:t>
      </w:r>
      <w:r w:rsidR="00F03D33" w:rsidRPr="002F1C1C">
        <w:rPr>
          <w:rFonts w:cs="Times New Roman"/>
          <w:spacing w:val="-13"/>
          <w:szCs w:val="28"/>
        </w:rPr>
        <w:t xml:space="preserve"> </w:t>
      </w:r>
      <w:r w:rsidR="00B617A1" w:rsidRPr="002F1C1C">
        <w:rPr>
          <w:rFonts w:cs="Times New Roman"/>
          <w:spacing w:val="-2"/>
          <w:szCs w:val="28"/>
        </w:rPr>
        <w:t>17/6/2020</w:t>
      </w:r>
      <w:r w:rsidR="00B617A1" w:rsidRPr="002F1C1C">
        <w:rPr>
          <w:rFonts w:cs="Times New Roman"/>
          <w:spacing w:val="-2"/>
          <w:szCs w:val="28"/>
          <w:lang w:val="en-US"/>
        </w:rPr>
        <w:t>.</w:t>
      </w:r>
    </w:p>
    <w:p w:rsidR="00F03D33" w:rsidRDefault="00193E69" w:rsidP="002247AB">
      <w:pPr>
        <w:widowControl w:val="0"/>
        <w:tabs>
          <w:tab w:val="left" w:pos="851"/>
          <w:tab w:val="left" w:pos="1013"/>
        </w:tabs>
        <w:autoSpaceDE w:val="0"/>
        <w:autoSpaceDN w:val="0"/>
        <w:spacing w:after="0" w:line="288" w:lineRule="auto"/>
        <w:ind w:firstLine="567"/>
        <w:jc w:val="both"/>
        <w:rPr>
          <w:rFonts w:cs="Times New Roman"/>
          <w:spacing w:val="-2"/>
          <w:szCs w:val="28"/>
        </w:rPr>
      </w:pPr>
      <w:r>
        <w:rPr>
          <w:rFonts w:cs="Times New Roman"/>
          <w:szCs w:val="28"/>
        </w:rPr>
        <w:t>7</w:t>
      </w:r>
      <w:r w:rsidR="00F03D33" w:rsidRPr="002F1C1C">
        <w:rPr>
          <w:rFonts w:cs="Times New Roman"/>
          <w:szCs w:val="28"/>
        </w:rPr>
        <w:t>.</w:t>
      </w:r>
      <w:r w:rsidR="00C56965" w:rsidRPr="002F1C1C">
        <w:rPr>
          <w:rFonts w:cs="Times New Roman"/>
          <w:szCs w:val="28"/>
        </w:rPr>
        <w:t xml:space="preserve"> </w:t>
      </w:r>
      <w:r w:rsidR="00F03D33" w:rsidRPr="002F1C1C">
        <w:rPr>
          <w:rFonts w:cs="Times New Roman"/>
          <w:szCs w:val="28"/>
        </w:rPr>
        <w:t>Luật</w:t>
      </w:r>
      <w:r w:rsidR="00F03D33" w:rsidRPr="002F1C1C">
        <w:rPr>
          <w:rFonts w:cs="Times New Roman"/>
          <w:spacing w:val="-4"/>
          <w:szCs w:val="28"/>
        </w:rPr>
        <w:t xml:space="preserve"> </w:t>
      </w:r>
      <w:r w:rsidR="00F03D33" w:rsidRPr="002F1C1C">
        <w:rPr>
          <w:rFonts w:cs="Times New Roman"/>
          <w:szCs w:val="28"/>
        </w:rPr>
        <w:t>Doanh</w:t>
      </w:r>
      <w:r w:rsidR="00F03D33" w:rsidRPr="002F1C1C">
        <w:rPr>
          <w:rFonts w:cs="Times New Roman"/>
          <w:spacing w:val="-3"/>
          <w:szCs w:val="28"/>
        </w:rPr>
        <w:t xml:space="preserve"> </w:t>
      </w:r>
      <w:r w:rsidR="00F03D33" w:rsidRPr="002F1C1C">
        <w:rPr>
          <w:rFonts w:cs="Times New Roman"/>
          <w:szCs w:val="28"/>
        </w:rPr>
        <w:t>nghiệp</w:t>
      </w:r>
      <w:r w:rsidR="00F03D33" w:rsidRPr="002F1C1C">
        <w:rPr>
          <w:rFonts w:cs="Times New Roman"/>
          <w:spacing w:val="-8"/>
          <w:szCs w:val="28"/>
        </w:rPr>
        <w:t xml:space="preserve"> </w:t>
      </w:r>
      <w:r w:rsidR="00F03D33" w:rsidRPr="002F1C1C">
        <w:rPr>
          <w:rFonts w:cs="Times New Roman"/>
          <w:szCs w:val="28"/>
        </w:rPr>
        <w:t>số</w:t>
      </w:r>
      <w:r w:rsidR="00F03D33" w:rsidRPr="002F1C1C">
        <w:rPr>
          <w:rFonts w:cs="Times New Roman"/>
          <w:spacing w:val="-6"/>
          <w:szCs w:val="28"/>
        </w:rPr>
        <w:t xml:space="preserve"> </w:t>
      </w:r>
      <w:r w:rsidR="00F03D33" w:rsidRPr="002F1C1C">
        <w:rPr>
          <w:rFonts w:cs="Times New Roman"/>
          <w:szCs w:val="28"/>
        </w:rPr>
        <w:t>59/2020/QH14</w:t>
      </w:r>
      <w:r w:rsidR="00F03D33" w:rsidRPr="002F1C1C">
        <w:rPr>
          <w:rFonts w:cs="Times New Roman"/>
          <w:spacing w:val="-7"/>
          <w:szCs w:val="28"/>
        </w:rPr>
        <w:t xml:space="preserve"> </w:t>
      </w:r>
      <w:r w:rsidR="00F03D33" w:rsidRPr="002F1C1C">
        <w:rPr>
          <w:rFonts w:cs="Times New Roman"/>
          <w:szCs w:val="28"/>
        </w:rPr>
        <w:t>ngày</w:t>
      </w:r>
      <w:r w:rsidR="00F03D33" w:rsidRPr="002F1C1C">
        <w:rPr>
          <w:rFonts w:cs="Times New Roman"/>
          <w:spacing w:val="-8"/>
          <w:szCs w:val="28"/>
        </w:rPr>
        <w:t xml:space="preserve"> </w:t>
      </w:r>
      <w:r w:rsidR="00F03D33" w:rsidRPr="002F1C1C">
        <w:rPr>
          <w:rFonts w:cs="Times New Roman"/>
          <w:spacing w:val="-2"/>
          <w:szCs w:val="28"/>
        </w:rPr>
        <w:t>17/6/2020.</w:t>
      </w:r>
    </w:p>
    <w:p w:rsidR="00674212" w:rsidRPr="00E01715" w:rsidRDefault="00193E69" w:rsidP="002247AB">
      <w:pPr>
        <w:pStyle w:val="BodyText"/>
        <w:tabs>
          <w:tab w:val="left" w:pos="851"/>
        </w:tabs>
        <w:spacing w:line="288" w:lineRule="auto"/>
        <w:ind w:left="0" w:firstLine="567"/>
        <w:rPr>
          <w:rFonts w:cs="Times New Roman"/>
          <w:szCs w:val="28"/>
          <w:lang w:val="en-US"/>
        </w:rPr>
      </w:pPr>
      <w:r>
        <w:rPr>
          <w:rFonts w:cs="Times New Roman"/>
          <w:szCs w:val="28"/>
          <w:lang w:val="en-US"/>
        </w:rPr>
        <w:t>8</w:t>
      </w:r>
      <w:r w:rsidR="00674212" w:rsidRPr="002F1C1C">
        <w:rPr>
          <w:rFonts w:cs="Times New Roman"/>
          <w:szCs w:val="28"/>
          <w:lang w:val="en-US"/>
        </w:rPr>
        <w:t xml:space="preserve">. </w:t>
      </w:r>
      <w:r w:rsidR="00674212" w:rsidRPr="002F1C1C">
        <w:rPr>
          <w:rFonts w:cs="Times New Roman"/>
          <w:szCs w:val="28"/>
        </w:rPr>
        <w:t xml:space="preserve">Nghị định </w:t>
      </w:r>
      <w:r w:rsidR="00674212">
        <w:rPr>
          <w:rFonts w:cs="Times New Roman"/>
          <w:szCs w:val="28"/>
          <w:lang w:val="en-US"/>
        </w:rPr>
        <w:t xml:space="preserve">số </w:t>
      </w:r>
      <w:r w:rsidR="00674212" w:rsidRPr="002F1C1C">
        <w:rPr>
          <w:rFonts w:cs="Times New Roman"/>
          <w:szCs w:val="28"/>
        </w:rPr>
        <w:t>31/2021/NĐ-CP hướng dẫn thi hành Luật Đầu tư 2020</w:t>
      </w:r>
      <w:r w:rsidR="00E01715">
        <w:rPr>
          <w:rFonts w:cs="Times New Roman"/>
          <w:szCs w:val="28"/>
          <w:lang w:val="en-US"/>
        </w:rPr>
        <w:t>.</w:t>
      </w:r>
    </w:p>
    <w:p w:rsidR="00C0503E" w:rsidRPr="002F1C1C" w:rsidRDefault="00193E69" w:rsidP="002247AB">
      <w:pPr>
        <w:widowControl w:val="0"/>
        <w:tabs>
          <w:tab w:val="left" w:pos="851"/>
        </w:tabs>
        <w:autoSpaceDE w:val="0"/>
        <w:autoSpaceDN w:val="0"/>
        <w:spacing w:after="0" w:line="288" w:lineRule="auto"/>
        <w:ind w:firstLine="567"/>
        <w:jc w:val="both"/>
        <w:rPr>
          <w:rFonts w:cs="Times New Roman"/>
          <w:szCs w:val="28"/>
        </w:rPr>
      </w:pPr>
      <w:r>
        <w:rPr>
          <w:rFonts w:cs="Times New Roman"/>
          <w:szCs w:val="28"/>
        </w:rPr>
        <w:t>9</w:t>
      </w:r>
      <w:r w:rsidR="00C0503E" w:rsidRPr="002F1C1C">
        <w:rPr>
          <w:rFonts w:cs="Times New Roman"/>
          <w:szCs w:val="28"/>
        </w:rPr>
        <w:t>. Quốc hội (2024), Nghị quyết số 136/2024/QH15 ngày 26/6/2024 của Quốc hội về tổ chức mô hình chính quyền đô thị và thí điểm một số cơ chế, chính sách đặc thù phát triển thành phố Đà Nẵng.</w:t>
      </w:r>
    </w:p>
    <w:p w:rsidR="00C0503E" w:rsidRPr="002F1C1C" w:rsidRDefault="00C0503E" w:rsidP="002247AB">
      <w:pPr>
        <w:tabs>
          <w:tab w:val="left" w:pos="851"/>
        </w:tabs>
        <w:spacing w:after="0" w:line="288" w:lineRule="auto"/>
        <w:ind w:firstLine="567"/>
        <w:jc w:val="both"/>
        <w:rPr>
          <w:rStyle w:val="Strong"/>
          <w:rFonts w:cs="Times New Roman"/>
          <w:b w:val="0"/>
          <w:szCs w:val="28"/>
        </w:rPr>
      </w:pPr>
      <w:r w:rsidRPr="002F1C1C">
        <w:rPr>
          <w:rStyle w:val="Strong"/>
          <w:rFonts w:cs="Times New Roman"/>
          <w:b w:val="0"/>
          <w:szCs w:val="28"/>
        </w:rPr>
        <w:t>1</w:t>
      </w:r>
      <w:r w:rsidR="00193E69">
        <w:rPr>
          <w:rStyle w:val="Strong"/>
          <w:rFonts w:cs="Times New Roman"/>
          <w:b w:val="0"/>
          <w:szCs w:val="28"/>
        </w:rPr>
        <w:t>0</w:t>
      </w:r>
      <w:r w:rsidRPr="002F1C1C">
        <w:rPr>
          <w:rStyle w:val="Strong"/>
          <w:rFonts w:cs="Times New Roman"/>
          <w:b w:val="0"/>
          <w:szCs w:val="28"/>
        </w:rPr>
        <w:t>. Thủ tướng Chính phủ (2021), Quyết định số 29/2021/QĐ-TTg của Thủ tướng Chính phủ quy định về ưu đãi đầu tư đặc biệt.</w:t>
      </w:r>
    </w:p>
    <w:p w:rsidR="00F03D33" w:rsidRDefault="00F03D33" w:rsidP="002247AB">
      <w:pPr>
        <w:tabs>
          <w:tab w:val="left" w:pos="284"/>
          <w:tab w:val="left" w:pos="851"/>
        </w:tabs>
        <w:spacing w:after="0" w:line="288" w:lineRule="auto"/>
        <w:ind w:firstLine="567"/>
        <w:jc w:val="both"/>
        <w:rPr>
          <w:rFonts w:cs="Times New Roman"/>
          <w:b/>
          <w:szCs w:val="28"/>
        </w:rPr>
      </w:pPr>
      <w:r w:rsidRPr="00421D92">
        <w:rPr>
          <w:rFonts w:cs="Times New Roman"/>
          <w:b/>
          <w:szCs w:val="28"/>
        </w:rPr>
        <w:t>II.</w:t>
      </w:r>
      <w:r w:rsidR="00E83E67" w:rsidRPr="00421D92">
        <w:rPr>
          <w:rFonts w:cs="Times New Roman"/>
          <w:b/>
          <w:szCs w:val="28"/>
        </w:rPr>
        <w:t xml:space="preserve"> </w:t>
      </w:r>
      <w:r w:rsidRPr="00421D92">
        <w:rPr>
          <w:rFonts w:cs="Times New Roman"/>
          <w:b/>
          <w:szCs w:val="28"/>
        </w:rPr>
        <w:t>Các công trình nghiên cứu khác</w:t>
      </w:r>
    </w:p>
    <w:p w:rsidR="00130623" w:rsidRDefault="00F64BC2"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30623" w:rsidRPr="00421D92">
        <w:rPr>
          <w:rFonts w:ascii="Times New Roman" w:hAnsi="Times New Roman" w:cs="Times New Roman"/>
          <w:sz w:val="28"/>
          <w:szCs w:val="28"/>
        </w:rPr>
        <w:t>. Bộ Tài chính (2025), Tờ trình gửi Chính phủ đề xuất xây dựng dự án Luật sửa đổi bổ sung một số điều của Luật Đấu thầu; Luật Đầu tư theo phương thức đối tác công tư; Luật Hải quan; Luật Thuế xuất khẩu, thuế nhập khẩu; Luật Đầu tư; Luật Đầu tư công; Luật Quản lý, sử dụng tài sả</w:t>
      </w:r>
      <w:r w:rsidR="0065706E">
        <w:rPr>
          <w:rFonts w:ascii="Times New Roman" w:hAnsi="Times New Roman" w:cs="Times New Roman"/>
          <w:sz w:val="28"/>
          <w:szCs w:val="28"/>
        </w:rPr>
        <w:t>n công.</w:t>
      </w:r>
    </w:p>
    <w:p w:rsidR="00B93727" w:rsidRPr="0065706E" w:rsidRDefault="00B93727" w:rsidP="002247AB">
      <w:pPr>
        <w:pStyle w:val="FootnoteText"/>
        <w:spacing w:line="288" w:lineRule="auto"/>
        <w:ind w:firstLine="567"/>
        <w:rPr>
          <w:rFonts w:ascii="Times New Roman" w:hAnsi="Times New Roman" w:cs="Times New Roman"/>
          <w:sz w:val="28"/>
          <w:szCs w:val="28"/>
        </w:rPr>
      </w:pPr>
      <w:r w:rsidRPr="00B93727">
        <w:rPr>
          <w:rFonts w:ascii="Times New Roman" w:hAnsi="Times New Roman" w:cs="Times New Roman"/>
          <w:sz w:val="28"/>
          <w:szCs w:val="28"/>
        </w:rPr>
        <w:t>2.</w:t>
      </w:r>
      <w:r>
        <w:rPr>
          <w:rFonts w:ascii="Times New Roman" w:hAnsi="Times New Roman" w:cs="Times New Roman"/>
          <w:sz w:val="28"/>
          <w:szCs w:val="28"/>
        </w:rPr>
        <w:t xml:space="preserve"> </w:t>
      </w:r>
      <w:r w:rsidRPr="00B93727">
        <w:rPr>
          <w:rFonts w:ascii="Times New Roman" w:hAnsi="Times New Roman" w:cs="Times New Roman"/>
          <w:sz w:val="28"/>
          <w:szCs w:val="28"/>
        </w:rPr>
        <w:t>Bộ Tài chính (2025), Báo cáo về đánh giá tình hình ĐTNN năm 2024 và 6 tháng đầu năm 2025.</w:t>
      </w:r>
    </w:p>
    <w:p w:rsidR="00130623" w:rsidRPr="00421D92" w:rsidRDefault="00F67466" w:rsidP="002247AB">
      <w:pPr>
        <w:tabs>
          <w:tab w:val="left" w:pos="851"/>
        </w:tabs>
        <w:spacing w:after="0" w:line="288" w:lineRule="auto"/>
        <w:ind w:firstLine="567"/>
        <w:jc w:val="both"/>
        <w:rPr>
          <w:rFonts w:cs="Times New Roman"/>
          <w:szCs w:val="28"/>
        </w:rPr>
      </w:pPr>
      <w:r>
        <w:rPr>
          <w:rFonts w:cs="Times New Roman"/>
          <w:szCs w:val="28"/>
        </w:rPr>
        <w:t>3</w:t>
      </w:r>
      <w:r w:rsidR="00130623" w:rsidRPr="00421D92">
        <w:rPr>
          <w:rFonts w:cs="Times New Roman"/>
          <w:szCs w:val="28"/>
        </w:rPr>
        <w:t>. Bộ Công thương (2019), Hoàn thiện quy định của Việt Nam về dịch vụ phân phối của tổ chức kinh tế có vốn đầu tư nước ngoài phù hợp với FTA thế hệ mới, Nhà xuất bản công thương.</w:t>
      </w:r>
    </w:p>
    <w:p w:rsidR="00130623" w:rsidRPr="00421D92" w:rsidRDefault="00F67466"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130623" w:rsidRPr="00421D92">
        <w:rPr>
          <w:rFonts w:ascii="Times New Roman" w:hAnsi="Times New Roman" w:cs="Times New Roman"/>
          <w:sz w:val="28"/>
          <w:szCs w:val="28"/>
        </w:rPr>
        <w:t>. Công an thành phố Đà Nẵng (2022), Công văn trao đổi Sở Kế hoạch và Đầu tư kết quả thực hiện Quyết định số 5184/QĐ-UBND ngày 08/11/2019 của UBND thành phố Đà Nẵng về quy chế phối hợp trong công tác quản lý các dự án vốn đầu tư trực tiếp nước ngoài.</w:t>
      </w:r>
    </w:p>
    <w:p w:rsidR="00130623" w:rsidRDefault="00F67466"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130623" w:rsidRPr="00421D92">
        <w:rPr>
          <w:rFonts w:ascii="Times New Roman" w:hAnsi="Times New Roman" w:cs="Times New Roman"/>
          <w:sz w:val="28"/>
          <w:szCs w:val="28"/>
        </w:rPr>
        <w:t>. Công an thành phố Đà Nẵng (2023), Công văn trao đổi trao đổi Sở Kế hoạch và Đầu tư thông tin doanh nghiệp “núp bóng” đầu tư.</w:t>
      </w:r>
    </w:p>
    <w:p w:rsidR="00F67466" w:rsidRDefault="00F67466" w:rsidP="002247AB">
      <w:pPr>
        <w:tabs>
          <w:tab w:val="left" w:pos="851"/>
        </w:tabs>
        <w:spacing w:after="0" w:line="288" w:lineRule="auto"/>
        <w:ind w:firstLine="567"/>
        <w:jc w:val="both"/>
        <w:rPr>
          <w:rFonts w:cs="Times New Roman"/>
          <w:szCs w:val="28"/>
        </w:rPr>
      </w:pPr>
      <w:r>
        <w:rPr>
          <w:rFonts w:cs="Times New Roman"/>
          <w:szCs w:val="28"/>
        </w:rPr>
        <w:t>6</w:t>
      </w:r>
      <w:r w:rsidR="0065706E" w:rsidRPr="00421D92">
        <w:rPr>
          <w:rFonts w:cs="Times New Roman"/>
          <w:szCs w:val="28"/>
        </w:rPr>
        <w:t>. Hội đồng tư vấn cải cách thủ tục hành chính của Thủ tướng Chính phủ (2025), Báo cáo rà soát, nghiên cứu, đề xuất sáng kiến cải cách cơ chế, chính sách, thủ tục hành chính liên quan đến hoạt động sản xuất, kinh doanh trong các lĩnh vực cấp phép đầu tư, bảo hiể</w:t>
      </w:r>
      <w:r w:rsidR="0065706E">
        <w:rPr>
          <w:rFonts w:cs="Times New Roman"/>
          <w:szCs w:val="28"/>
        </w:rPr>
        <w:t>m.</w:t>
      </w:r>
    </w:p>
    <w:p w:rsidR="00130623" w:rsidRPr="00F67466" w:rsidRDefault="00F67466" w:rsidP="002247AB">
      <w:pPr>
        <w:tabs>
          <w:tab w:val="left" w:pos="851"/>
        </w:tabs>
        <w:spacing w:after="0" w:line="288" w:lineRule="auto"/>
        <w:ind w:firstLine="567"/>
        <w:jc w:val="both"/>
        <w:rPr>
          <w:rStyle w:val="Strong"/>
          <w:rFonts w:cs="Times New Roman"/>
          <w:b w:val="0"/>
          <w:bCs w:val="0"/>
          <w:szCs w:val="28"/>
        </w:rPr>
      </w:pPr>
      <w:r>
        <w:rPr>
          <w:rStyle w:val="Strong"/>
          <w:rFonts w:cs="Times New Roman"/>
          <w:b w:val="0"/>
          <w:szCs w:val="28"/>
        </w:rPr>
        <w:t>7</w:t>
      </w:r>
      <w:r w:rsidR="00130623" w:rsidRPr="00421D92">
        <w:rPr>
          <w:rStyle w:val="Strong"/>
          <w:rFonts w:cs="Times New Roman"/>
          <w:b w:val="0"/>
          <w:szCs w:val="28"/>
        </w:rPr>
        <w:t>. Lê Quốc Hội, Lê Như Quỳnh (2023), Quá trình hoàn thiện chính sách thu hút vốn đầu tư trực tiếp nước ngoài của Việt Nam, Hội thảo kinh tế lần thứ nhất tại Đà Nẵng, 3/2023.</w:t>
      </w:r>
    </w:p>
    <w:p w:rsidR="000721C6" w:rsidRPr="00421D92" w:rsidRDefault="00EB6FBB" w:rsidP="002247AB">
      <w:pPr>
        <w:tabs>
          <w:tab w:val="left" w:pos="284"/>
          <w:tab w:val="left" w:pos="851"/>
        </w:tabs>
        <w:spacing w:after="0" w:line="288" w:lineRule="auto"/>
        <w:ind w:firstLine="567"/>
        <w:jc w:val="both"/>
        <w:rPr>
          <w:rFonts w:cs="Times New Roman"/>
          <w:szCs w:val="28"/>
        </w:rPr>
      </w:pPr>
      <w:r>
        <w:rPr>
          <w:rFonts w:cs="Times New Roman"/>
          <w:szCs w:val="28"/>
        </w:rPr>
        <w:t>8</w:t>
      </w:r>
      <w:r w:rsidR="000721C6" w:rsidRPr="00421D92">
        <w:rPr>
          <w:rFonts w:cs="Times New Roman"/>
          <w:szCs w:val="28"/>
        </w:rPr>
        <w:t>.</w:t>
      </w:r>
      <w:r w:rsidR="00680FE8" w:rsidRPr="00421D92">
        <w:rPr>
          <w:rFonts w:cs="Times New Roman"/>
          <w:szCs w:val="28"/>
        </w:rPr>
        <w:t xml:space="preserve"> </w:t>
      </w:r>
      <w:r w:rsidR="000721C6" w:rsidRPr="00421D92">
        <w:rPr>
          <w:rFonts w:cs="Times New Roman"/>
          <w:szCs w:val="28"/>
        </w:rPr>
        <w:t>UBND thành phố Đà Nẵng (2021), Quyết định số 3395/QĐ-UBND  ngày 26/1/2021 của UBND thành phố Đà Nẵng về ban hành “Đề án đẩy mạnh thu hút đầu tư vào thành phố Đà Nẵng giai đoạn 2021 – 2025 , tầm nhìn đến 2030”, Đà Nẵng.</w:t>
      </w:r>
    </w:p>
    <w:p w:rsidR="00E750B3" w:rsidRPr="00421D92" w:rsidRDefault="006F08EB" w:rsidP="002247AB">
      <w:pPr>
        <w:tabs>
          <w:tab w:val="left" w:pos="851"/>
        </w:tabs>
        <w:spacing w:after="0" w:line="288" w:lineRule="auto"/>
        <w:ind w:firstLine="567"/>
        <w:jc w:val="both"/>
        <w:rPr>
          <w:rFonts w:cs="Times New Roman"/>
          <w:bCs/>
          <w:szCs w:val="28"/>
        </w:rPr>
      </w:pPr>
      <w:r>
        <w:rPr>
          <w:rStyle w:val="Strong"/>
          <w:rFonts w:cs="Times New Roman"/>
          <w:b w:val="0"/>
          <w:szCs w:val="28"/>
        </w:rPr>
        <w:t>9</w:t>
      </w:r>
      <w:r w:rsidR="00E750B3" w:rsidRPr="00421D92">
        <w:rPr>
          <w:rStyle w:val="Strong"/>
          <w:rFonts w:cs="Times New Roman"/>
          <w:b w:val="0"/>
          <w:szCs w:val="28"/>
        </w:rPr>
        <w:t>.</w:t>
      </w:r>
      <w:r w:rsidR="00680FE8" w:rsidRPr="00421D92">
        <w:rPr>
          <w:rStyle w:val="Strong"/>
          <w:rFonts w:cs="Times New Roman"/>
          <w:b w:val="0"/>
          <w:szCs w:val="28"/>
        </w:rPr>
        <w:t xml:space="preserve"> </w:t>
      </w:r>
      <w:r w:rsidR="00E750B3" w:rsidRPr="00421D92">
        <w:rPr>
          <w:rStyle w:val="Strong"/>
          <w:rFonts w:cs="Times New Roman"/>
          <w:b w:val="0"/>
          <w:szCs w:val="28"/>
        </w:rPr>
        <w:t>UBND thành phố Đà Nẵng (2024), Đề án xây dựng Trung tâm tài chính quốc tế tại Việt Nam.</w:t>
      </w:r>
    </w:p>
    <w:p w:rsidR="00403BD7" w:rsidRPr="00421D92" w:rsidRDefault="006F08EB"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00403BD7" w:rsidRPr="00421D92">
        <w:rPr>
          <w:rFonts w:ascii="Times New Roman" w:hAnsi="Times New Roman" w:cs="Times New Roman"/>
          <w:sz w:val="28"/>
          <w:szCs w:val="28"/>
        </w:rPr>
        <w:t>.</w:t>
      </w:r>
      <w:r w:rsidR="00F20946" w:rsidRPr="00421D92">
        <w:rPr>
          <w:rFonts w:ascii="Times New Roman" w:hAnsi="Times New Roman" w:cs="Times New Roman"/>
          <w:sz w:val="28"/>
          <w:szCs w:val="28"/>
        </w:rPr>
        <w:t xml:space="preserve"> </w:t>
      </w:r>
      <w:r w:rsidR="00403BD7" w:rsidRPr="00421D92">
        <w:rPr>
          <w:rFonts w:ascii="Times New Roman" w:hAnsi="Times New Roman" w:cs="Times New Roman"/>
          <w:sz w:val="28"/>
          <w:szCs w:val="28"/>
        </w:rPr>
        <w:t xml:space="preserve">UBND thành phố Đà Nẵng (2025), Báo cáo </w:t>
      </w:r>
      <w:r w:rsidR="00BF63BF" w:rsidRPr="00421D92">
        <w:rPr>
          <w:rFonts w:ascii="Times New Roman" w:hAnsi="Times New Roman" w:cs="Times New Roman"/>
          <w:sz w:val="28"/>
          <w:szCs w:val="28"/>
        </w:rPr>
        <w:t>tổng kết, đánh giá tình hình thực hiện</w:t>
      </w:r>
      <w:r w:rsidR="00403BD7" w:rsidRPr="00421D92">
        <w:rPr>
          <w:rFonts w:ascii="Times New Roman" w:hAnsi="Times New Roman" w:cs="Times New Roman"/>
          <w:sz w:val="28"/>
          <w:szCs w:val="28"/>
        </w:rPr>
        <w:t xml:space="preserve"> Luật Đầu tư và Nghị định số</w:t>
      </w:r>
      <w:r w:rsidR="00E45EB7" w:rsidRPr="00421D92">
        <w:rPr>
          <w:rFonts w:ascii="Times New Roman" w:hAnsi="Times New Roman" w:cs="Times New Roman"/>
          <w:sz w:val="28"/>
          <w:szCs w:val="28"/>
        </w:rPr>
        <w:t xml:space="preserve"> 31/2021/NĐ-CP.</w:t>
      </w:r>
    </w:p>
    <w:p w:rsidR="00E45EB7" w:rsidRPr="00421D92" w:rsidRDefault="006029C2"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E45EB7" w:rsidRPr="00421D92">
        <w:rPr>
          <w:rFonts w:ascii="Times New Roman" w:hAnsi="Times New Roman" w:cs="Times New Roman"/>
          <w:sz w:val="28"/>
          <w:szCs w:val="28"/>
        </w:rPr>
        <w:t>.</w:t>
      </w:r>
      <w:r w:rsidR="00680FE8" w:rsidRPr="00421D92">
        <w:rPr>
          <w:rFonts w:ascii="Times New Roman" w:hAnsi="Times New Roman" w:cs="Times New Roman"/>
          <w:sz w:val="28"/>
          <w:szCs w:val="28"/>
        </w:rPr>
        <w:t xml:space="preserve"> </w:t>
      </w:r>
      <w:r w:rsidR="00E45EB7" w:rsidRPr="00421D92">
        <w:rPr>
          <w:rFonts w:ascii="Times New Roman" w:hAnsi="Times New Roman" w:cs="Times New Roman"/>
          <w:sz w:val="28"/>
          <w:szCs w:val="28"/>
        </w:rPr>
        <w:t>UBND thành phố Đà Nẵng (2025), Quyết định ban hành Chương trình xúc tiến đầu tư năm 2025 của thành phố Đà Nẵng.</w:t>
      </w:r>
    </w:p>
    <w:p w:rsidR="006337B1" w:rsidRPr="00421D92" w:rsidRDefault="006029C2" w:rsidP="002247AB">
      <w:pPr>
        <w:pStyle w:val="FootnoteText"/>
        <w:tabs>
          <w:tab w:val="left" w:pos="851"/>
        </w:tabs>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12</w:t>
      </w:r>
      <w:r w:rsidR="006337B1" w:rsidRPr="00421D92">
        <w:rPr>
          <w:rFonts w:ascii="Times New Roman" w:hAnsi="Times New Roman" w:cs="Times New Roman"/>
          <w:sz w:val="28"/>
          <w:szCs w:val="28"/>
        </w:rPr>
        <w:t>.</w:t>
      </w:r>
      <w:r w:rsidR="00461B6D" w:rsidRPr="00421D92">
        <w:rPr>
          <w:rFonts w:ascii="Times New Roman" w:hAnsi="Times New Roman" w:cs="Times New Roman"/>
          <w:sz w:val="28"/>
          <w:szCs w:val="28"/>
        </w:rPr>
        <w:t xml:space="preserve"> </w:t>
      </w:r>
      <w:r w:rsidR="006337B1" w:rsidRPr="00421D92">
        <w:rPr>
          <w:rFonts w:ascii="Times New Roman" w:hAnsi="Times New Roman" w:cs="Times New Roman"/>
          <w:sz w:val="28"/>
          <w:szCs w:val="28"/>
        </w:rPr>
        <w:t>UBND thành phố Đà Nẵng (2025), Báo cáo tình hình phát triển kinh tế - xã hội, quốc phòng – an ninh 6 tháng đầu năm và nhiệm vụ trọng tâm 6 tháng cuối năm 2025 thành phố Đà Nẵng.</w:t>
      </w:r>
    </w:p>
    <w:p w:rsidR="008870D2" w:rsidRDefault="008870D2" w:rsidP="002247AB">
      <w:pPr>
        <w:tabs>
          <w:tab w:val="left" w:pos="284"/>
          <w:tab w:val="left" w:pos="851"/>
        </w:tabs>
        <w:spacing w:after="0" w:line="288" w:lineRule="auto"/>
        <w:ind w:firstLine="567"/>
        <w:jc w:val="both"/>
        <w:rPr>
          <w:rFonts w:cs="Times New Roman"/>
          <w:b/>
          <w:szCs w:val="28"/>
        </w:rPr>
      </w:pPr>
      <w:r w:rsidRPr="00421D92">
        <w:rPr>
          <w:rFonts w:cs="Times New Roman"/>
          <w:b/>
          <w:szCs w:val="28"/>
        </w:rPr>
        <w:t>I</w:t>
      </w:r>
      <w:r w:rsidR="00913C4E" w:rsidRPr="00421D92">
        <w:rPr>
          <w:rFonts w:cs="Times New Roman"/>
          <w:b/>
          <w:szCs w:val="28"/>
        </w:rPr>
        <w:t>I</w:t>
      </w:r>
      <w:r w:rsidRPr="00421D92">
        <w:rPr>
          <w:rFonts w:cs="Times New Roman"/>
          <w:b/>
          <w:szCs w:val="28"/>
        </w:rPr>
        <w:t xml:space="preserve">I. </w:t>
      </w:r>
      <w:r w:rsidR="00EA3B3C" w:rsidRPr="00421D92">
        <w:rPr>
          <w:rFonts w:cs="Times New Roman"/>
          <w:b/>
          <w:szCs w:val="28"/>
        </w:rPr>
        <w:t>Tài liệu tham khảo trên website,</w:t>
      </w:r>
      <w:r w:rsidRPr="00421D92">
        <w:rPr>
          <w:rFonts w:cs="Times New Roman"/>
          <w:b/>
          <w:szCs w:val="28"/>
        </w:rPr>
        <w:t xml:space="preserve"> trang thông tin điện tử</w:t>
      </w:r>
    </w:p>
    <w:p w:rsidR="00CA2019" w:rsidRPr="00CA2019" w:rsidRDefault="00CA2019" w:rsidP="002247AB">
      <w:pPr>
        <w:pStyle w:val="NormalWeb"/>
        <w:tabs>
          <w:tab w:val="left" w:pos="851"/>
        </w:tabs>
        <w:spacing w:before="0" w:beforeAutospacing="0" w:after="0" w:afterAutospacing="0" w:line="288" w:lineRule="auto"/>
        <w:ind w:firstLine="567"/>
        <w:jc w:val="both"/>
        <w:rPr>
          <w:rFonts w:cs="Times New Roman"/>
          <w:b/>
          <w:sz w:val="28"/>
          <w:szCs w:val="28"/>
        </w:rPr>
      </w:pPr>
      <w:r>
        <w:rPr>
          <w:rFonts w:cs="Times New Roman"/>
          <w:sz w:val="28"/>
          <w:szCs w:val="28"/>
        </w:rPr>
        <w:t>1</w:t>
      </w:r>
      <w:r w:rsidRPr="00421D92">
        <w:rPr>
          <w:rFonts w:cs="Times New Roman"/>
          <w:sz w:val="28"/>
          <w:szCs w:val="28"/>
        </w:rPr>
        <w:t xml:space="preserve">. Bộ Tài chính, Trang web Cục đầu tư nước ngoài, truy cập tại địa chỉ: </w:t>
      </w:r>
      <w:hyperlink r:id="rId12" w:history="1">
        <w:r w:rsidRPr="00FA3ADC">
          <w:rPr>
            <w:rStyle w:val="Hyperlink"/>
            <w:rFonts w:cs="Times New Roman"/>
            <w:sz w:val="28"/>
            <w:szCs w:val="28"/>
          </w:rPr>
          <w:t>https://fia.mpi.gov.vn/Home/en</w:t>
        </w:r>
      </w:hyperlink>
      <w:r w:rsidRPr="00421D92">
        <w:rPr>
          <w:rFonts w:cs="Times New Roman"/>
          <w:sz w:val="28"/>
          <w:szCs w:val="28"/>
        </w:rPr>
        <w:t>. Truy cập ngày 17/5/2025.</w:t>
      </w:r>
    </w:p>
    <w:p w:rsidR="00F45047" w:rsidRPr="00421D92" w:rsidRDefault="00CA2019" w:rsidP="002247AB">
      <w:pPr>
        <w:tabs>
          <w:tab w:val="left" w:pos="284"/>
          <w:tab w:val="left" w:pos="851"/>
        </w:tabs>
        <w:spacing w:after="0" w:line="288" w:lineRule="auto"/>
        <w:ind w:firstLine="567"/>
        <w:jc w:val="both"/>
        <w:rPr>
          <w:rFonts w:cs="Times New Roman"/>
          <w:szCs w:val="28"/>
        </w:rPr>
      </w:pPr>
      <w:r>
        <w:rPr>
          <w:rFonts w:cs="Times New Roman"/>
          <w:szCs w:val="28"/>
        </w:rPr>
        <w:t>2</w:t>
      </w:r>
      <w:r w:rsidR="00E124D8" w:rsidRPr="00421D92">
        <w:rPr>
          <w:rFonts w:cs="Times New Roman"/>
          <w:szCs w:val="28"/>
        </w:rPr>
        <w:t>.</w:t>
      </w:r>
      <w:r w:rsidR="002E0832">
        <w:rPr>
          <w:rFonts w:cs="Times New Roman"/>
          <w:iCs/>
          <w:szCs w:val="28"/>
        </w:rPr>
        <w:t xml:space="preserve"> Đặng Công Tráng (2022), Pháp luật về hợp đồng hợp tác kinh doanh (BCC) theo Luật Đầu tư – Những vấn đề lý luận và thực tiễn, Tạp chí Khoa học và Công nghệ</w:t>
      </w:r>
      <w:r w:rsidR="00FC199F">
        <w:rPr>
          <w:rFonts w:cs="Times New Roman"/>
          <w:iCs/>
          <w:szCs w:val="28"/>
        </w:rPr>
        <w:t>, Trường Đại học Công nghiệp thành phố Hồ Chí Minh</w:t>
      </w:r>
      <w:r w:rsidR="002E0832">
        <w:rPr>
          <w:rFonts w:cs="Times New Roman"/>
          <w:iCs/>
          <w:szCs w:val="28"/>
        </w:rPr>
        <w:t>.</w:t>
      </w:r>
      <w:r w:rsidR="00601518">
        <w:rPr>
          <w:rFonts w:cs="Times New Roman"/>
          <w:iCs/>
          <w:szCs w:val="28"/>
        </w:rPr>
        <w:t xml:space="preserve"> Truy cập trang web:</w:t>
      </w:r>
      <w:r w:rsidR="00601518" w:rsidRPr="00601518">
        <w:t xml:space="preserve"> </w:t>
      </w:r>
      <w:r w:rsidR="00FC199F">
        <w:t>JST.Iuh.edu.vn.</w:t>
      </w:r>
      <w:r w:rsidR="00D145A9" w:rsidRPr="00421D92">
        <w:rPr>
          <w:rFonts w:cs="Times New Roman"/>
          <w:szCs w:val="28"/>
        </w:rPr>
        <w:t xml:space="preserve"> Truy cập ngày 17/</w:t>
      </w:r>
      <w:r w:rsidR="00A126EB">
        <w:rPr>
          <w:rFonts w:cs="Times New Roman"/>
          <w:szCs w:val="28"/>
        </w:rPr>
        <w:t>9</w:t>
      </w:r>
      <w:r w:rsidR="00D145A9" w:rsidRPr="00421D92">
        <w:rPr>
          <w:rFonts w:cs="Times New Roman"/>
          <w:szCs w:val="28"/>
        </w:rPr>
        <w:t>/2025.</w:t>
      </w:r>
    </w:p>
    <w:p w:rsidR="005F204D" w:rsidRPr="00421D92" w:rsidRDefault="00DF4ABF" w:rsidP="002247AB">
      <w:pPr>
        <w:tabs>
          <w:tab w:val="left" w:pos="284"/>
          <w:tab w:val="left" w:pos="851"/>
        </w:tabs>
        <w:spacing w:after="0" w:line="288" w:lineRule="auto"/>
        <w:ind w:firstLine="567"/>
        <w:jc w:val="both"/>
        <w:rPr>
          <w:rFonts w:cs="Times New Roman"/>
          <w:szCs w:val="28"/>
        </w:rPr>
      </w:pPr>
      <w:r>
        <w:rPr>
          <w:rFonts w:cs="Times New Roman"/>
          <w:szCs w:val="28"/>
        </w:rPr>
        <w:lastRenderedPageBreak/>
        <w:t>3</w:t>
      </w:r>
      <w:r w:rsidR="002E0832">
        <w:rPr>
          <w:rFonts w:cs="Times New Roman"/>
          <w:szCs w:val="28"/>
        </w:rPr>
        <w:t>.</w:t>
      </w:r>
      <w:r w:rsidR="002E0832">
        <w:rPr>
          <w:rFonts w:cs="Times New Roman"/>
          <w:iCs/>
          <w:szCs w:val="28"/>
        </w:rPr>
        <w:t xml:space="preserve"> Lê Như Quỳnh, Bùi Xuân Nhàn (2022), Hệ thống tiêu chí đánh giá chính sách thu hút vốn đầu tư trực tiếp nước ngoài của Việt Nam: Lý luận và thực tiễn, Tạp chí Khoa học và Thương mại</w:t>
      </w:r>
      <w:r w:rsidR="003147C2">
        <w:rPr>
          <w:rFonts w:cs="Times New Roman"/>
          <w:iCs/>
          <w:szCs w:val="28"/>
        </w:rPr>
        <w:t>, Trường Đại học Thương mại</w:t>
      </w:r>
      <w:r w:rsidR="002E0832">
        <w:rPr>
          <w:rFonts w:cs="Times New Roman"/>
          <w:iCs/>
          <w:szCs w:val="28"/>
        </w:rPr>
        <w:t>.</w:t>
      </w:r>
      <w:r w:rsidR="003147C2" w:rsidRPr="003147C2">
        <w:t xml:space="preserve"> </w:t>
      </w:r>
      <w:r w:rsidR="003147C2">
        <w:t xml:space="preserve">Truy cập trang web: </w:t>
      </w:r>
      <w:r w:rsidR="003147C2" w:rsidRPr="003147C2">
        <w:rPr>
          <w:rFonts w:cs="Times New Roman"/>
          <w:iCs/>
          <w:szCs w:val="28"/>
        </w:rPr>
        <w:t>https://tckhtm.tmu.edu.vn/</w:t>
      </w:r>
      <w:r w:rsidR="003147C2" w:rsidRPr="003147C2">
        <w:rPr>
          <w:rStyle w:val="Hyperlink"/>
          <w:rFonts w:cs="Times New Roman"/>
          <w:iCs/>
          <w:color w:val="auto"/>
          <w:szCs w:val="28"/>
          <w:u w:val="none"/>
        </w:rPr>
        <w:t xml:space="preserve"> </w:t>
      </w:r>
      <w:r w:rsidR="00D145A9" w:rsidRPr="00421D92">
        <w:rPr>
          <w:rStyle w:val="Hyperlink"/>
          <w:rFonts w:cs="Times New Roman"/>
          <w:color w:val="auto"/>
          <w:szCs w:val="28"/>
          <w:u w:val="none"/>
        </w:rPr>
        <w:t>Truy cập ngày 17/</w:t>
      </w:r>
      <w:r w:rsidR="00A126EB">
        <w:rPr>
          <w:rStyle w:val="Hyperlink"/>
          <w:rFonts w:cs="Times New Roman"/>
          <w:color w:val="auto"/>
          <w:szCs w:val="28"/>
          <w:u w:val="none"/>
        </w:rPr>
        <w:t>9</w:t>
      </w:r>
      <w:r w:rsidR="00D145A9" w:rsidRPr="00421D92">
        <w:rPr>
          <w:rStyle w:val="Hyperlink"/>
          <w:rFonts w:cs="Times New Roman"/>
          <w:color w:val="auto"/>
          <w:szCs w:val="28"/>
          <w:u w:val="none"/>
        </w:rPr>
        <w:t>/2025.</w:t>
      </w:r>
    </w:p>
    <w:p w:rsidR="00CA2019" w:rsidRPr="00CA2019" w:rsidRDefault="009D12CE" w:rsidP="002247AB">
      <w:pPr>
        <w:pStyle w:val="NormalWeb"/>
        <w:tabs>
          <w:tab w:val="left" w:pos="851"/>
        </w:tabs>
        <w:spacing w:before="0" w:beforeAutospacing="0" w:after="0" w:afterAutospacing="0" w:line="288" w:lineRule="auto"/>
        <w:ind w:firstLine="567"/>
        <w:jc w:val="both"/>
        <w:rPr>
          <w:rFonts w:cs="Times New Roman"/>
          <w:sz w:val="28"/>
          <w:szCs w:val="28"/>
        </w:rPr>
      </w:pPr>
      <w:r>
        <w:rPr>
          <w:rFonts w:cs="Times New Roman"/>
          <w:sz w:val="28"/>
          <w:szCs w:val="28"/>
        </w:rPr>
        <w:t>4</w:t>
      </w:r>
      <w:r w:rsidR="00CA2019" w:rsidRPr="006F2190">
        <w:rPr>
          <w:rFonts w:cs="Times New Roman"/>
          <w:sz w:val="28"/>
          <w:szCs w:val="28"/>
        </w:rPr>
        <w:t>.</w:t>
      </w:r>
      <w:r w:rsidR="00CA2019" w:rsidRPr="006F2190">
        <w:rPr>
          <w:rFonts w:cs="Times New Roman"/>
          <w:iCs/>
          <w:sz w:val="28"/>
          <w:szCs w:val="28"/>
        </w:rPr>
        <w:t xml:space="preserve"> Phùng Trọng Quế (2025), Một số vấn đề pháp lý về ưu đãi đầu tư đối với FDI của Việt Nam trong bối cảnh tăng trưởng xanh, Tạp chí Khoa học Trường Đại học mở Hà Nội</w:t>
      </w:r>
      <w:r w:rsidR="00CA2019">
        <w:rPr>
          <w:rFonts w:cs="Times New Roman"/>
          <w:iCs/>
          <w:sz w:val="28"/>
          <w:szCs w:val="28"/>
        </w:rPr>
        <w:t>. T</w:t>
      </w:r>
      <w:r w:rsidR="00CA2019" w:rsidRPr="00421D92">
        <w:rPr>
          <w:rFonts w:cs="Times New Roman"/>
          <w:sz w:val="28"/>
          <w:szCs w:val="28"/>
        </w:rPr>
        <w:t xml:space="preserve">ruy cập tại </w:t>
      </w:r>
      <w:r w:rsidR="00CA2019">
        <w:rPr>
          <w:rFonts w:cs="Times New Roman"/>
          <w:sz w:val="28"/>
          <w:szCs w:val="28"/>
        </w:rPr>
        <w:t xml:space="preserve">trang </w:t>
      </w:r>
      <w:r w:rsidR="00CA2019" w:rsidRPr="00421D92">
        <w:rPr>
          <w:rFonts w:cs="Times New Roman"/>
          <w:sz w:val="28"/>
          <w:szCs w:val="28"/>
        </w:rPr>
        <w:t>web</w:t>
      </w:r>
      <w:r w:rsidR="00CA2019">
        <w:rPr>
          <w:rFonts w:cs="Times New Roman"/>
          <w:sz w:val="28"/>
          <w:szCs w:val="28"/>
        </w:rPr>
        <w:t xml:space="preserve">: </w:t>
      </w:r>
      <w:r w:rsidR="00CA2019" w:rsidRPr="00DC7BDE">
        <w:rPr>
          <w:sz w:val="28"/>
          <w:szCs w:val="28"/>
        </w:rPr>
        <w:t>https://jshou.edu.vn.</w:t>
      </w:r>
      <w:r w:rsidR="00CA2019" w:rsidRPr="00DC7BDE">
        <w:rPr>
          <w:rFonts w:cs="Times New Roman"/>
          <w:sz w:val="28"/>
          <w:szCs w:val="28"/>
        </w:rPr>
        <w:t xml:space="preserve"> Tr</w:t>
      </w:r>
      <w:r w:rsidR="00CA2019" w:rsidRPr="00421D92">
        <w:rPr>
          <w:rFonts w:cs="Times New Roman"/>
          <w:sz w:val="28"/>
          <w:szCs w:val="28"/>
        </w:rPr>
        <w:t>uy cậ</w:t>
      </w:r>
      <w:r w:rsidR="00CA2019">
        <w:rPr>
          <w:rFonts w:cs="Times New Roman"/>
          <w:sz w:val="28"/>
          <w:szCs w:val="28"/>
        </w:rPr>
        <w:t>p ngày 17/9</w:t>
      </w:r>
      <w:r w:rsidR="00CA2019" w:rsidRPr="00421D92">
        <w:rPr>
          <w:rFonts w:cs="Times New Roman"/>
          <w:sz w:val="28"/>
          <w:szCs w:val="28"/>
        </w:rPr>
        <w:t>/2025.</w:t>
      </w:r>
    </w:p>
    <w:p w:rsidR="00CA2019" w:rsidRPr="00421D92" w:rsidRDefault="009D12CE" w:rsidP="002247AB">
      <w:pPr>
        <w:tabs>
          <w:tab w:val="left" w:pos="851"/>
        </w:tabs>
        <w:spacing w:after="0" w:line="288" w:lineRule="auto"/>
        <w:ind w:firstLine="567"/>
        <w:jc w:val="both"/>
        <w:rPr>
          <w:rFonts w:cs="Times New Roman"/>
          <w:szCs w:val="28"/>
        </w:rPr>
      </w:pPr>
      <w:r>
        <w:rPr>
          <w:rFonts w:cs="Times New Roman"/>
          <w:szCs w:val="28"/>
        </w:rPr>
        <w:t>5</w:t>
      </w:r>
      <w:r w:rsidR="00CA2019" w:rsidRPr="00421D92">
        <w:rPr>
          <w:rFonts w:cs="Times New Roman"/>
          <w:szCs w:val="28"/>
        </w:rPr>
        <w:t xml:space="preserve">. Sở Tài chính, Trang web Cổng thông tin doanh nghiệp thành phố Đà Nẵng, truy cập danh sách các doanh nghiệp FDI tại </w:t>
      </w:r>
      <w:hyperlink r:id="rId13" w:history="1">
        <w:r w:rsidR="00CA2019" w:rsidRPr="00421D92">
          <w:rPr>
            <w:rStyle w:val="Hyperlink"/>
            <w:rFonts w:cs="Times New Roman"/>
            <w:color w:val="auto"/>
            <w:szCs w:val="28"/>
            <w:u w:val="none"/>
          </w:rPr>
          <w:t>https://doanhnghiep.danang.gov.vn/doanh-nghiep-fdi</w:t>
        </w:r>
      </w:hyperlink>
      <w:r w:rsidR="00CA2019" w:rsidRPr="00421D92">
        <w:rPr>
          <w:rFonts w:cs="Times New Roman"/>
          <w:szCs w:val="28"/>
        </w:rPr>
        <w:t>. Truy cập ngày 15/5//2025, 7/7/2025.</w:t>
      </w:r>
    </w:p>
    <w:p w:rsidR="006529A0" w:rsidRDefault="009D12CE" w:rsidP="002247AB">
      <w:pPr>
        <w:tabs>
          <w:tab w:val="left" w:pos="851"/>
        </w:tabs>
        <w:spacing w:after="0" w:line="288" w:lineRule="auto"/>
        <w:ind w:firstLine="567"/>
        <w:jc w:val="both"/>
        <w:rPr>
          <w:rFonts w:cs="Times New Roman"/>
          <w:szCs w:val="28"/>
        </w:rPr>
      </w:pPr>
      <w:r>
        <w:rPr>
          <w:rFonts w:cs="Times New Roman"/>
          <w:szCs w:val="28"/>
        </w:rPr>
        <w:t>6</w:t>
      </w:r>
      <w:r w:rsidR="008870D2" w:rsidRPr="00421D92">
        <w:rPr>
          <w:rFonts w:cs="Times New Roman"/>
          <w:szCs w:val="28"/>
        </w:rPr>
        <w:t>.</w:t>
      </w:r>
      <w:r w:rsidR="0039351F" w:rsidRPr="00421D92">
        <w:rPr>
          <w:rFonts w:cs="Times New Roman"/>
          <w:szCs w:val="28"/>
        </w:rPr>
        <w:t xml:space="preserve"> Trung tâm hỗ trợ và xúc tiến đầu tư Đà Nẵng ,</w:t>
      </w:r>
      <w:r w:rsidR="00E53502" w:rsidRPr="00421D92">
        <w:rPr>
          <w:rFonts w:cs="Times New Roman"/>
          <w:szCs w:val="28"/>
        </w:rPr>
        <w:t xml:space="preserve"> </w:t>
      </w:r>
      <w:r w:rsidR="00121DFD" w:rsidRPr="00421D92">
        <w:rPr>
          <w:rFonts w:cs="Times New Roman"/>
          <w:szCs w:val="28"/>
        </w:rPr>
        <w:t>Thu hút đầu tư Đà Nẵng - 25 năm nhìn lại, truy cập tại trang web:https://invest</w:t>
      </w:r>
      <w:r w:rsidR="00E20C68" w:rsidRPr="00421D92">
        <w:rPr>
          <w:rFonts w:cs="Times New Roman"/>
          <w:szCs w:val="28"/>
        </w:rPr>
        <w:t>danang.gov.vn/vi/web/guest.</w:t>
      </w:r>
      <w:r w:rsidR="00DF067F" w:rsidRPr="00421D92">
        <w:rPr>
          <w:rFonts w:cs="Times New Roman"/>
          <w:szCs w:val="28"/>
        </w:rPr>
        <w:t xml:space="preserve"> Truy cập ngày 15/5/2025.</w:t>
      </w:r>
    </w:p>
    <w:p w:rsidR="00CA2019" w:rsidRPr="00421D92" w:rsidRDefault="00CA2019" w:rsidP="002247AB">
      <w:pPr>
        <w:tabs>
          <w:tab w:val="left" w:pos="851"/>
        </w:tabs>
        <w:spacing w:after="0" w:line="288" w:lineRule="auto"/>
        <w:ind w:firstLine="567"/>
        <w:jc w:val="both"/>
        <w:rPr>
          <w:rFonts w:cs="Times New Roman"/>
          <w:szCs w:val="28"/>
        </w:rPr>
      </w:pPr>
    </w:p>
    <w:sectPr w:rsidR="00CA2019" w:rsidRPr="00421D92" w:rsidSect="00421D92">
      <w:footerReference w:type="default" r:id="rId14"/>
      <w:pgSz w:w="11907" w:h="16840" w:code="9"/>
      <w:pgMar w:top="1985" w:right="1134" w:bottom="1701" w:left="1985"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9837F1" w16cex:dateUtc="2025-08-20T02:42:00Z"/>
  <w16cex:commentExtensible w16cex:durableId="4C572F9B" w16cex:dateUtc="2025-08-20T02:42:00Z"/>
  <w16cex:commentExtensible w16cex:durableId="23217517" w16cex:dateUtc="2025-08-20T02:43:00Z"/>
  <w16cex:commentExtensible w16cex:durableId="23B21D7E" w16cex:dateUtc="2025-08-19T02:59:00Z"/>
  <w16cex:commentExtensible w16cex:durableId="1DE672AA" w16cex:dateUtc="2025-08-19T06:54:00Z"/>
  <w16cex:commentExtensible w16cex:durableId="6EF1EA6C" w16cex:dateUtc="2025-08-20T02:44:00Z"/>
  <w16cex:commentExtensible w16cex:durableId="2F93BB40" w16cex:dateUtc="2025-08-19T14:33:00Z"/>
  <w16cex:commentExtensible w16cex:durableId="491DBBAA" w16cex:dateUtc="2025-08-19T14:38:00Z"/>
  <w16cex:commentExtensible w16cex:durableId="5DB9F554" w16cex:dateUtc="2025-08-19T14:43:00Z"/>
  <w16cex:commentExtensible w16cex:durableId="7CAB56D5" w16cex:dateUtc="2025-08-19T14:41:00Z"/>
  <w16cex:commentExtensible w16cex:durableId="43EA080B" w16cex:dateUtc="2025-08-19T14:42:00Z"/>
  <w16cex:commentExtensible w16cex:durableId="29694967" w16cex:dateUtc="2025-08-19T15:04:00Z"/>
  <w16cex:commentExtensible w16cex:durableId="58094BA7" w16cex:dateUtc="2025-08-19T15:08:00Z"/>
  <w16cex:commentExtensible w16cex:durableId="22913E32" w16cex:dateUtc="2025-08-19T15:09:00Z"/>
  <w16cex:commentExtensible w16cex:durableId="172AC14E" w16cex:dateUtc="2025-08-19T15:14:00Z"/>
  <w16cex:commentExtensible w16cex:durableId="787350D6" w16cex:dateUtc="2025-08-19T15:14:00Z"/>
  <w16cex:commentExtensible w16cex:durableId="5F48E4C6" w16cex:dateUtc="2025-08-19T15:15:00Z"/>
  <w16cex:commentExtensible w16cex:durableId="6E3A41A8" w16cex:dateUtc="2025-08-19T15:15:00Z"/>
  <w16cex:commentExtensible w16cex:durableId="7E9DD52B" w16cex:dateUtc="2025-08-20T02:17:00Z"/>
  <w16cex:commentExtensible w16cex:durableId="0F560A1C" w16cex:dateUtc="2025-08-20T02:16:00Z"/>
  <w16cex:commentExtensible w16cex:durableId="712E2E6D" w16cex:dateUtc="2025-08-20T02:17:00Z"/>
  <w16cex:commentExtensible w16cex:durableId="796A8146" w16cex:dateUtc="2025-08-20T02:30:00Z"/>
  <w16cex:commentExtensible w16cex:durableId="7F6AC2FF" w16cex:dateUtc="2025-08-20T02:31:00Z"/>
  <w16cex:commentExtensible w16cex:durableId="76158956" w16cex:dateUtc="2025-08-20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F5902E" w16cid:durableId="689837F1"/>
  <w16cid:commentId w16cid:paraId="53AF6C6D" w16cid:durableId="4C572F9B"/>
  <w16cid:commentId w16cid:paraId="7CA1F3F5" w16cid:durableId="23217517"/>
  <w16cid:commentId w16cid:paraId="2480E601" w16cid:durableId="23B21D7E"/>
  <w16cid:commentId w16cid:paraId="10BBE413" w16cid:durableId="1DE672AA"/>
  <w16cid:commentId w16cid:paraId="22229288" w16cid:durableId="6EF1EA6C"/>
  <w16cid:commentId w16cid:paraId="273E0821" w16cid:durableId="2F93BB40"/>
  <w16cid:commentId w16cid:paraId="3C0BA94C" w16cid:durableId="491DBBAA"/>
  <w16cid:commentId w16cid:paraId="5B6CA932" w16cid:durableId="5DB9F554"/>
  <w16cid:commentId w16cid:paraId="6B15D4F7" w16cid:durableId="7CAB56D5"/>
  <w16cid:commentId w16cid:paraId="71EFDA8E" w16cid:durableId="43EA080B"/>
  <w16cid:commentId w16cid:paraId="2FE0EF92" w16cid:durableId="29694967"/>
  <w16cid:commentId w16cid:paraId="6ED7A779" w16cid:durableId="58094BA7"/>
  <w16cid:commentId w16cid:paraId="302AAC81" w16cid:durableId="22913E32"/>
  <w16cid:commentId w16cid:paraId="5E8F0216" w16cid:durableId="172AC14E"/>
  <w16cid:commentId w16cid:paraId="1C31554E" w16cid:durableId="787350D6"/>
  <w16cid:commentId w16cid:paraId="769AF249" w16cid:durableId="5F48E4C6"/>
  <w16cid:commentId w16cid:paraId="13C9B193" w16cid:durableId="6E3A41A8"/>
  <w16cid:commentId w16cid:paraId="28B2E995" w16cid:durableId="7E9DD52B"/>
  <w16cid:commentId w16cid:paraId="7F7EF147" w16cid:durableId="0F560A1C"/>
  <w16cid:commentId w16cid:paraId="528EF707" w16cid:durableId="712E2E6D"/>
  <w16cid:commentId w16cid:paraId="4633FD0A" w16cid:durableId="796A8146"/>
  <w16cid:commentId w16cid:paraId="498E1DE2" w16cid:durableId="7F6AC2FF"/>
  <w16cid:commentId w16cid:paraId="290C2552" w16cid:durableId="761589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74D" w:rsidRDefault="0092474D" w:rsidP="002F2DE0">
      <w:pPr>
        <w:spacing w:after="0" w:line="240" w:lineRule="auto"/>
      </w:pPr>
      <w:r>
        <w:separator/>
      </w:r>
    </w:p>
  </w:endnote>
  <w:endnote w:type="continuationSeparator" w:id="0">
    <w:p w:rsidR="0092474D" w:rsidRDefault="0092474D" w:rsidP="002F2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3" w:rsidRDefault="00587223">
    <w:pPr>
      <w:pStyle w:val="Footer"/>
      <w:jc w:val="center"/>
    </w:pPr>
  </w:p>
  <w:p w:rsidR="00587223" w:rsidRDefault="0058722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543639"/>
      <w:docPartObj>
        <w:docPartGallery w:val="Page Numbers (Bottom of Page)"/>
        <w:docPartUnique/>
      </w:docPartObj>
    </w:sdtPr>
    <w:sdtEndPr>
      <w:rPr>
        <w:noProof/>
      </w:rPr>
    </w:sdtEndPr>
    <w:sdtContent>
      <w:p w:rsidR="00587223" w:rsidRDefault="00587223">
        <w:pPr>
          <w:pStyle w:val="Footer"/>
          <w:jc w:val="center"/>
        </w:pPr>
        <w:r>
          <w:fldChar w:fldCharType="begin"/>
        </w:r>
        <w:r>
          <w:instrText xml:space="preserve"> PAGE   \* MERGEFORMAT </w:instrText>
        </w:r>
        <w:r>
          <w:fldChar w:fldCharType="separate"/>
        </w:r>
        <w:r w:rsidR="001A2B15">
          <w:rPr>
            <w:noProof/>
          </w:rPr>
          <w:t>1</w:t>
        </w:r>
        <w:r>
          <w:rPr>
            <w:noProof/>
          </w:rPr>
          <w:fldChar w:fldCharType="end"/>
        </w:r>
      </w:p>
    </w:sdtContent>
  </w:sdt>
  <w:p w:rsidR="00587223" w:rsidRDefault="0058722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3" w:rsidRDefault="00587223">
    <w:pPr>
      <w:pStyle w:val="Footer"/>
      <w:jc w:val="center"/>
    </w:pPr>
  </w:p>
  <w:p w:rsidR="00587223" w:rsidRDefault="005872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74D" w:rsidRDefault="0092474D" w:rsidP="002F2DE0">
      <w:pPr>
        <w:spacing w:after="0" w:line="240" w:lineRule="auto"/>
      </w:pPr>
      <w:r>
        <w:separator/>
      </w:r>
    </w:p>
  </w:footnote>
  <w:footnote w:type="continuationSeparator" w:id="0">
    <w:p w:rsidR="0092474D" w:rsidRDefault="0092474D" w:rsidP="002F2D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223" w:rsidRDefault="00587223">
    <w:pPr>
      <w:pStyle w:val="Header"/>
      <w:jc w:val="center"/>
    </w:pPr>
  </w:p>
  <w:p w:rsidR="00587223" w:rsidRDefault="00587223" w:rsidP="002D2341">
    <w:pPr>
      <w:pStyle w:val="Header"/>
      <w:tabs>
        <w:tab w:val="clear" w:pos="4680"/>
        <w:tab w:val="clear" w:pos="9360"/>
        <w:tab w:val="left" w:pos="574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5DB"/>
    <w:multiLevelType w:val="hybridMultilevel"/>
    <w:tmpl w:val="60D06160"/>
    <w:lvl w:ilvl="0" w:tplc="57B64D3C">
      <w:start w:val="1"/>
      <w:numFmt w:val="decimal"/>
      <w:lvlText w:val="(%1)"/>
      <w:lvlJc w:val="left"/>
      <w:pPr>
        <w:ind w:left="1200" w:hanging="405"/>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 w15:restartNumberingAfterBreak="0">
    <w:nsid w:val="05DC7513"/>
    <w:multiLevelType w:val="hybridMultilevel"/>
    <w:tmpl w:val="FEBE4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D1DA3"/>
    <w:multiLevelType w:val="hybridMultilevel"/>
    <w:tmpl w:val="3DCE64EA"/>
    <w:lvl w:ilvl="0" w:tplc="768C3F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03B0A"/>
    <w:multiLevelType w:val="hybridMultilevel"/>
    <w:tmpl w:val="72DE30CE"/>
    <w:lvl w:ilvl="0" w:tplc="CE982AE4">
      <w:numFmt w:val="bullet"/>
      <w:lvlText w:val="-"/>
      <w:lvlJc w:val="left"/>
      <w:pPr>
        <w:ind w:left="2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C8E0B44">
      <w:numFmt w:val="bullet"/>
      <w:lvlText w:val="-"/>
      <w:lvlJc w:val="left"/>
      <w:pPr>
        <w:ind w:left="285"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B25C00AC">
      <w:numFmt w:val="bullet"/>
      <w:lvlText w:val="•"/>
      <w:lvlJc w:val="left"/>
      <w:pPr>
        <w:ind w:left="2123" w:hanging="166"/>
      </w:pPr>
      <w:rPr>
        <w:rFonts w:hint="default"/>
        <w:lang w:val="vi" w:eastAsia="en-US" w:bidi="ar-SA"/>
      </w:rPr>
    </w:lvl>
    <w:lvl w:ilvl="3" w:tplc="22E4CFE6">
      <w:numFmt w:val="bullet"/>
      <w:lvlText w:val="•"/>
      <w:lvlJc w:val="left"/>
      <w:pPr>
        <w:ind w:left="3045" w:hanging="166"/>
      </w:pPr>
      <w:rPr>
        <w:rFonts w:hint="default"/>
        <w:lang w:val="vi" w:eastAsia="en-US" w:bidi="ar-SA"/>
      </w:rPr>
    </w:lvl>
    <w:lvl w:ilvl="4" w:tplc="3D902D88">
      <w:numFmt w:val="bullet"/>
      <w:lvlText w:val="•"/>
      <w:lvlJc w:val="left"/>
      <w:pPr>
        <w:ind w:left="3967" w:hanging="166"/>
      </w:pPr>
      <w:rPr>
        <w:rFonts w:hint="default"/>
        <w:lang w:val="vi" w:eastAsia="en-US" w:bidi="ar-SA"/>
      </w:rPr>
    </w:lvl>
    <w:lvl w:ilvl="5" w:tplc="112640F8">
      <w:numFmt w:val="bullet"/>
      <w:lvlText w:val="•"/>
      <w:lvlJc w:val="left"/>
      <w:pPr>
        <w:ind w:left="4889" w:hanging="166"/>
      </w:pPr>
      <w:rPr>
        <w:rFonts w:hint="default"/>
        <w:lang w:val="vi" w:eastAsia="en-US" w:bidi="ar-SA"/>
      </w:rPr>
    </w:lvl>
    <w:lvl w:ilvl="6" w:tplc="E63E856A">
      <w:numFmt w:val="bullet"/>
      <w:lvlText w:val="•"/>
      <w:lvlJc w:val="left"/>
      <w:pPr>
        <w:ind w:left="5811" w:hanging="166"/>
      </w:pPr>
      <w:rPr>
        <w:rFonts w:hint="default"/>
        <w:lang w:val="vi" w:eastAsia="en-US" w:bidi="ar-SA"/>
      </w:rPr>
    </w:lvl>
    <w:lvl w:ilvl="7" w:tplc="AFEC7EDA">
      <w:numFmt w:val="bullet"/>
      <w:lvlText w:val="•"/>
      <w:lvlJc w:val="left"/>
      <w:pPr>
        <w:ind w:left="6732" w:hanging="166"/>
      </w:pPr>
      <w:rPr>
        <w:rFonts w:hint="default"/>
        <w:lang w:val="vi" w:eastAsia="en-US" w:bidi="ar-SA"/>
      </w:rPr>
    </w:lvl>
    <w:lvl w:ilvl="8" w:tplc="DB1411D4">
      <w:numFmt w:val="bullet"/>
      <w:lvlText w:val="•"/>
      <w:lvlJc w:val="left"/>
      <w:pPr>
        <w:ind w:left="7654" w:hanging="166"/>
      </w:pPr>
      <w:rPr>
        <w:rFonts w:hint="default"/>
        <w:lang w:val="vi" w:eastAsia="en-US" w:bidi="ar-SA"/>
      </w:rPr>
    </w:lvl>
  </w:abstractNum>
  <w:abstractNum w:abstractNumId="4" w15:restartNumberingAfterBreak="0">
    <w:nsid w:val="15C71806"/>
    <w:multiLevelType w:val="hybridMultilevel"/>
    <w:tmpl w:val="25CEBC76"/>
    <w:lvl w:ilvl="0" w:tplc="D026ED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F8267D"/>
    <w:multiLevelType w:val="hybridMultilevel"/>
    <w:tmpl w:val="89F04C74"/>
    <w:lvl w:ilvl="0" w:tplc="B630D2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1698A"/>
    <w:multiLevelType w:val="hybridMultilevel"/>
    <w:tmpl w:val="0BECAA60"/>
    <w:lvl w:ilvl="0" w:tplc="15F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936C6"/>
    <w:multiLevelType w:val="multilevel"/>
    <w:tmpl w:val="0A1C27C2"/>
    <w:lvl w:ilvl="0">
      <w:start w:val="1"/>
      <w:numFmt w:val="decimal"/>
      <w:lvlText w:val="%1."/>
      <w:lvlJc w:val="left"/>
      <w:pPr>
        <w:ind w:left="1440" w:hanging="360"/>
      </w:pPr>
    </w:lvl>
    <w:lvl w:ilvl="1">
      <w:start w:val="1"/>
      <w:numFmt w:val="decimal"/>
      <w:lvlText w:val="%1.%2."/>
      <w:lvlJc w:val="left"/>
      <w:pPr>
        <w:ind w:left="1800" w:hanging="720"/>
      </w:pPr>
    </w:lvl>
    <w:lvl w:ilvl="2">
      <w:start w:val="1"/>
      <w:numFmt w:val="decimal"/>
      <w:lvlText w:val="%1.%2.%3."/>
      <w:lvlJc w:val="left"/>
      <w:pPr>
        <w:ind w:left="1800" w:hanging="720"/>
      </w:pPr>
    </w:lvl>
    <w:lvl w:ilvl="3">
      <w:start w:val="1"/>
      <w:numFmt w:val="decimal"/>
      <w:lvlText w:val="%1.%2.%3.%4."/>
      <w:lvlJc w:val="left"/>
      <w:pPr>
        <w:ind w:left="2160" w:hanging="1080"/>
      </w:pPr>
    </w:lvl>
    <w:lvl w:ilvl="4">
      <w:start w:val="1"/>
      <w:numFmt w:val="decimal"/>
      <w:lvlText w:val="%1.%2.%3.%4.%5."/>
      <w:lvlJc w:val="left"/>
      <w:pPr>
        <w:ind w:left="2160" w:hanging="1080"/>
      </w:pPr>
    </w:lvl>
    <w:lvl w:ilvl="5">
      <w:start w:val="1"/>
      <w:numFmt w:val="decimal"/>
      <w:lvlText w:val="%1.%2.%3.%4.%5.%6."/>
      <w:lvlJc w:val="left"/>
      <w:pPr>
        <w:ind w:left="2520" w:hanging="1440"/>
      </w:pPr>
    </w:lvl>
    <w:lvl w:ilvl="6">
      <w:start w:val="1"/>
      <w:numFmt w:val="decimal"/>
      <w:lvlText w:val="%1.%2.%3.%4.%5.%6.%7."/>
      <w:lvlJc w:val="left"/>
      <w:pPr>
        <w:ind w:left="2880" w:hanging="1800"/>
      </w:pPr>
    </w:lvl>
    <w:lvl w:ilvl="7">
      <w:start w:val="1"/>
      <w:numFmt w:val="decimal"/>
      <w:lvlText w:val="%1.%2.%3.%4.%5.%6.%7.%8."/>
      <w:lvlJc w:val="left"/>
      <w:pPr>
        <w:ind w:left="2880" w:hanging="1800"/>
      </w:pPr>
    </w:lvl>
    <w:lvl w:ilvl="8">
      <w:start w:val="1"/>
      <w:numFmt w:val="decimal"/>
      <w:lvlText w:val="%1.%2.%3.%4.%5.%6.%7.%8.%9."/>
      <w:lvlJc w:val="left"/>
      <w:pPr>
        <w:ind w:left="3240" w:hanging="2160"/>
      </w:pPr>
    </w:lvl>
  </w:abstractNum>
  <w:abstractNum w:abstractNumId="8" w15:restartNumberingAfterBreak="0">
    <w:nsid w:val="25253065"/>
    <w:multiLevelType w:val="multilevel"/>
    <w:tmpl w:val="BF3265DE"/>
    <w:lvl w:ilvl="0">
      <w:start w:val="2"/>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0530CDB"/>
    <w:multiLevelType w:val="hybridMultilevel"/>
    <w:tmpl w:val="D1DA5564"/>
    <w:styleLink w:val="Bullet"/>
    <w:lvl w:ilvl="0" w:tplc="59966560">
      <w:start w:val="1"/>
      <w:numFmt w:val="bullet"/>
      <w:lvlText w:val="•"/>
      <w:lvlJc w:val="left"/>
      <w:pPr>
        <w:ind w:left="720" w:hanging="50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B6AB1D6">
      <w:start w:val="1"/>
      <w:numFmt w:val="bullet"/>
      <w:lvlText w:val="◦"/>
      <w:lvlJc w:val="left"/>
      <w:pPr>
        <w:ind w:left="144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B46412">
      <w:start w:val="1"/>
      <w:numFmt w:val="bullet"/>
      <w:lvlText w:val="◦"/>
      <w:lvlJc w:val="left"/>
      <w:pPr>
        <w:ind w:left="216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B42C12">
      <w:start w:val="1"/>
      <w:numFmt w:val="bullet"/>
      <w:lvlText w:val="◦"/>
      <w:lvlJc w:val="left"/>
      <w:pPr>
        <w:ind w:left="288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EE6FAC">
      <w:start w:val="1"/>
      <w:numFmt w:val="bullet"/>
      <w:lvlText w:val="◦"/>
      <w:lvlJc w:val="left"/>
      <w:pPr>
        <w:ind w:left="360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62E45A">
      <w:start w:val="1"/>
      <w:numFmt w:val="bullet"/>
      <w:lvlText w:val="◦"/>
      <w:lvlJc w:val="left"/>
      <w:pPr>
        <w:ind w:left="432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9C6CF6">
      <w:start w:val="1"/>
      <w:numFmt w:val="bullet"/>
      <w:lvlText w:val="◦"/>
      <w:lvlJc w:val="left"/>
      <w:pPr>
        <w:ind w:left="504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7A0F58">
      <w:start w:val="1"/>
      <w:numFmt w:val="bullet"/>
      <w:lvlText w:val="◦"/>
      <w:lvlJc w:val="left"/>
      <w:pPr>
        <w:ind w:left="576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72D8D0">
      <w:start w:val="1"/>
      <w:numFmt w:val="bullet"/>
      <w:lvlText w:val="◦"/>
      <w:lvlJc w:val="left"/>
      <w:pPr>
        <w:ind w:left="6480" w:hanging="500"/>
      </w:pPr>
      <w:rPr>
        <w:rFonts w:ascii="Times New Roman" w:eastAsia="Times New Roman" w:hAnsi="Times New Roman" w:cs="Times New Roman"/>
        <w:b/>
        <w:bCs/>
        <w:i w:val="0"/>
        <w:iCs w:val="0"/>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C34699"/>
    <w:multiLevelType w:val="hybridMultilevel"/>
    <w:tmpl w:val="FA1EEC3E"/>
    <w:lvl w:ilvl="0" w:tplc="D22C6A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9B0936"/>
    <w:multiLevelType w:val="hybridMultilevel"/>
    <w:tmpl w:val="D1DA5564"/>
    <w:numStyleLink w:val="Bullet"/>
  </w:abstractNum>
  <w:abstractNum w:abstractNumId="12" w15:restartNumberingAfterBreak="0">
    <w:nsid w:val="3BA72DDC"/>
    <w:multiLevelType w:val="hybridMultilevel"/>
    <w:tmpl w:val="38AEF256"/>
    <w:lvl w:ilvl="0" w:tplc="7876E7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631C6"/>
    <w:multiLevelType w:val="hybridMultilevel"/>
    <w:tmpl w:val="F23818F8"/>
    <w:lvl w:ilvl="0" w:tplc="6C3EF356">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4E954AC"/>
    <w:multiLevelType w:val="hybridMultilevel"/>
    <w:tmpl w:val="20A0DD8E"/>
    <w:lvl w:ilvl="0" w:tplc="836AE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24033"/>
    <w:multiLevelType w:val="hybridMultilevel"/>
    <w:tmpl w:val="CB1436DA"/>
    <w:lvl w:ilvl="0" w:tplc="29AAC6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004"/>
    <w:multiLevelType w:val="multilevel"/>
    <w:tmpl w:val="929A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8A383F"/>
    <w:multiLevelType w:val="multilevel"/>
    <w:tmpl w:val="FE688F0E"/>
    <w:lvl w:ilvl="0">
      <w:start w:val="1"/>
      <w:numFmt w:val="decimal"/>
      <w:lvlText w:val="%1."/>
      <w:lvlJc w:val="left"/>
      <w:pPr>
        <w:ind w:left="566"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497" w:hanging="492"/>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1500" w:hanging="492"/>
      </w:pPr>
      <w:rPr>
        <w:rFonts w:hint="default"/>
        <w:lang w:val="vi" w:eastAsia="en-US" w:bidi="ar-SA"/>
      </w:rPr>
    </w:lvl>
    <w:lvl w:ilvl="3">
      <w:numFmt w:val="bullet"/>
      <w:lvlText w:val="•"/>
      <w:lvlJc w:val="left"/>
      <w:pPr>
        <w:ind w:left="2499" w:hanging="492"/>
      </w:pPr>
      <w:rPr>
        <w:rFonts w:hint="default"/>
        <w:lang w:val="vi" w:eastAsia="en-US" w:bidi="ar-SA"/>
      </w:rPr>
    </w:lvl>
    <w:lvl w:ilvl="4">
      <w:numFmt w:val="bullet"/>
      <w:lvlText w:val="•"/>
      <w:lvlJc w:val="left"/>
      <w:pPr>
        <w:ind w:left="3499" w:hanging="492"/>
      </w:pPr>
      <w:rPr>
        <w:rFonts w:hint="default"/>
        <w:lang w:val="vi" w:eastAsia="en-US" w:bidi="ar-SA"/>
      </w:rPr>
    </w:lvl>
    <w:lvl w:ilvl="5">
      <w:numFmt w:val="bullet"/>
      <w:lvlText w:val="•"/>
      <w:lvlJc w:val="left"/>
      <w:pPr>
        <w:ind w:left="4499" w:hanging="492"/>
      </w:pPr>
      <w:rPr>
        <w:rFonts w:hint="default"/>
        <w:lang w:val="vi" w:eastAsia="en-US" w:bidi="ar-SA"/>
      </w:rPr>
    </w:lvl>
    <w:lvl w:ilvl="6">
      <w:numFmt w:val="bullet"/>
      <w:lvlText w:val="•"/>
      <w:lvlJc w:val="left"/>
      <w:pPr>
        <w:ind w:left="5499" w:hanging="492"/>
      </w:pPr>
      <w:rPr>
        <w:rFonts w:hint="default"/>
        <w:lang w:val="vi" w:eastAsia="en-US" w:bidi="ar-SA"/>
      </w:rPr>
    </w:lvl>
    <w:lvl w:ilvl="7">
      <w:numFmt w:val="bullet"/>
      <w:lvlText w:val="•"/>
      <w:lvlJc w:val="left"/>
      <w:pPr>
        <w:ind w:left="6499" w:hanging="492"/>
      </w:pPr>
      <w:rPr>
        <w:rFonts w:hint="default"/>
        <w:lang w:val="vi" w:eastAsia="en-US" w:bidi="ar-SA"/>
      </w:rPr>
    </w:lvl>
    <w:lvl w:ilvl="8">
      <w:numFmt w:val="bullet"/>
      <w:lvlText w:val="•"/>
      <w:lvlJc w:val="left"/>
      <w:pPr>
        <w:ind w:left="7498" w:hanging="492"/>
      </w:pPr>
      <w:rPr>
        <w:rFonts w:hint="default"/>
        <w:lang w:val="vi" w:eastAsia="en-US" w:bidi="ar-SA"/>
      </w:rPr>
    </w:lvl>
  </w:abstractNum>
  <w:abstractNum w:abstractNumId="18" w15:restartNumberingAfterBreak="0">
    <w:nsid w:val="4A170C94"/>
    <w:multiLevelType w:val="multilevel"/>
    <w:tmpl w:val="6EFA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5A34BB"/>
    <w:multiLevelType w:val="hybridMultilevel"/>
    <w:tmpl w:val="D7EAA40A"/>
    <w:lvl w:ilvl="0" w:tplc="0F30F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F4EA1"/>
    <w:multiLevelType w:val="hybridMultilevel"/>
    <w:tmpl w:val="88D85148"/>
    <w:lvl w:ilvl="0" w:tplc="8FDAF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2C461C"/>
    <w:multiLevelType w:val="hybridMultilevel"/>
    <w:tmpl w:val="7E40BDE2"/>
    <w:lvl w:ilvl="0" w:tplc="540EF8FC">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56D15C39"/>
    <w:multiLevelType w:val="hybridMultilevel"/>
    <w:tmpl w:val="C546A77E"/>
    <w:lvl w:ilvl="0" w:tplc="09AA0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2D2F67"/>
    <w:multiLevelType w:val="hybridMultilevel"/>
    <w:tmpl w:val="577A5DD0"/>
    <w:lvl w:ilvl="0" w:tplc="812C1C70">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C0C0B51"/>
    <w:multiLevelType w:val="multilevel"/>
    <w:tmpl w:val="AAD06DCA"/>
    <w:lvl w:ilvl="0">
      <w:start w:val="2"/>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F201CB5"/>
    <w:multiLevelType w:val="multilevel"/>
    <w:tmpl w:val="F95036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B955AC"/>
    <w:multiLevelType w:val="hybridMultilevel"/>
    <w:tmpl w:val="0B227E32"/>
    <w:lvl w:ilvl="0" w:tplc="C1A08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4A482C"/>
    <w:multiLevelType w:val="multilevel"/>
    <w:tmpl w:val="F95036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1328C7"/>
    <w:multiLevelType w:val="multilevel"/>
    <w:tmpl w:val="48B84D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7C464F58"/>
    <w:multiLevelType w:val="hybridMultilevel"/>
    <w:tmpl w:val="499665D4"/>
    <w:lvl w:ilvl="0" w:tplc="CE60E4BA">
      <w:start w:val="1"/>
      <w:numFmt w:val="decimal"/>
      <w:lvlText w:val="(%1)"/>
      <w:lvlJc w:val="left"/>
      <w:pPr>
        <w:ind w:left="885" w:hanging="39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0" w15:restartNumberingAfterBreak="0">
    <w:nsid w:val="7F134E8E"/>
    <w:multiLevelType w:val="hybridMultilevel"/>
    <w:tmpl w:val="32E4CF92"/>
    <w:lvl w:ilvl="0" w:tplc="F8F8C7B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1"/>
  </w:num>
  <w:num w:numId="3">
    <w:abstractNumId w:val="25"/>
  </w:num>
  <w:num w:numId="4">
    <w:abstractNumId w:val="27"/>
  </w:num>
  <w:num w:numId="5">
    <w:abstractNumId w:val="7"/>
  </w:num>
  <w:num w:numId="6">
    <w:abstractNumId w:val="23"/>
  </w:num>
  <w:num w:numId="7">
    <w:abstractNumId w:val="29"/>
  </w:num>
  <w:num w:numId="8">
    <w:abstractNumId w:val="21"/>
  </w:num>
  <w:num w:numId="9">
    <w:abstractNumId w:val="13"/>
  </w:num>
  <w:num w:numId="10">
    <w:abstractNumId w:val="9"/>
  </w:num>
  <w:num w:numId="11">
    <w:abstractNumId w:val="11"/>
  </w:num>
  <w:num w:numId="12">
    <w:abstractNumId w:val="11"/>
    <w:lvlOverride w:ilvl="0">
      <w:lvl w:ilvl="0" w:tplc="CA104C92">
        <w:start w:val="1"/>
        <w:numFmt w:val="bullet"/>
        <w:lvlText w:val="•"/>
        <w:lvlJc w:val="left"/>
        <w:pPr>
          <w:ind w:left="72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28EE39C">
        <w:start w:val="1"/>
        <w:numFmt w:val="bullet"/>
        <w:lvlText w:val="◦"/>
        <w:lvlJc w:val="left"/>
        <w:pPr>
          <w:ind w:left="144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2">
      <w:lvl w:ilvl="2" w:tplc="71346558">
        <w:start w:val="1"/>
        <w:numFmt w:val="bullet"/>
        <w:lvlText w:val="▪"/>
        <w:lvlJc w:val="left"/>
        <w:pPr>
          <w:ind w:left="216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3">
      <w:lvl w:ilvl="3" w:tplc="5C8CF8BA">
        <w:start w:val="1"/>
        <w:numFmt w:val="bullet"/>
        <w:lvlText w:val="▪"/>
        <w:lvlJc w:val="left"/>
        <w:pPr>
          <w:ind w:left="288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4">
      <w:lvl w:ilvl="4" w:tplc="98DA5F2A">
        <w:start w:val="1"/>
        <w:numFmt w:val="bullet"/>
        <w:lvlText w:val="▪"/>
        <w:lvlJc w:val="left"/>
        <w:pPr>
          <w:ind w:left="360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5">
      <w:lvl w:ilvl="5" w:tplc="500892AA">
        <w:start w:val="1"/>
        <w:numFmt w:val="bullet"/>
        <w:lvlText w:val="▪"/>
        <w:lvlJc w:val="left"/>
        <w:pPr>
          <w:ind w:left="432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6">
      <w:lvl w:ilvl="6" w:tplc="ED4282B4">
        <w:start w:val="1"/>
        <w:numFmt w:val="bullet"/>
        <w:lvlText w:val="▪"/>
        <w:lvlJc w:val="left"/>
        <w:pPr>
          <w:ind w:left="504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7">
      <w:lvl w:ilvl="7" w:tplc="AC7EF4A8">
        <w:start w:val="1"/>
        <w:numFmt w:val="bullet"/>
        <w:lvlText w:val="▪"/>
        <w:lvlJc w:val="left"/>
        <w:pPr>
          <w:ind w:left="576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lvlOverride w:ilvl="8">
      <w:lvl w:ilvl="8" w:tplc="6AD87F44">
        <w:start w:val="1"/>
        <w:numFmt w:val="bullet"/>
        <w:lvlText w:val="▪"/>
        <w:lvlJc w:val="left"/>
        <w:pPr>
          <w:ind w:left="6480" w:hanging="5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2"/>
          <w:highlight w:val="none"/>
          <w:vertAlign w:val="baseline"/>
        </w:rPr>
      </w:lvl>
    </w:lvlOverride>
  </w:num>
  <w:num w:numId="13">
    <w:abstractNumId w:val="11"/>
    <w:lvlOverride w:ilvl="0">
      <w:lvl w:ilvl="0" w:tplc="CA104C92">
        <w:start w:val="1"/>
        <w:numFmt w:val="bullet"/>
        <w:lvlText w:val="•"/>
        <w:lvlJc w:val="left"/>
        <w:pPr>
          <w:ind w:left="72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28EE39C">
        <w:start w:val="1"/>
        <w:numFmt w:val="bullet"/>
        <w:lvlText w:val="◦"/>
        <w:lvlJc w:val="left"/>
        <w:pPr>
          <w:ind w:left="144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2">
      <w:lvl w:ilvl="2" w:tplc="71346558">
        <w:start w:val="1"/>
        <w:numFmt w:val="bullet"/>
        <w:lvlText w:val="▪"/>
        <w:lvlJc w:val="left"/>
        <w:pPr>
          <w:ind w:left="216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3">
      <w:lvl w:ilvl="3" w:tplc="5C8CF8BA">
        <w:start w:val="1"/>
        <w:numFmt w:val="bullet"/>
        <w:lvlText w:val="▪"/>
        <w:lvlJc w:val="left"/>
        <w:pPr>
          <w:ind w:left="288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4">
      <w:lvl w:ilvl="4" w:tplc="98DA5F2A">
        <w:start w:val="1"/>
        <w:numFmt w:val="bullet"/>
        <w:lvlText w:val="▪"/>
        <w:lvlJc w:val="left"/>
        <w:pPr>
          <w:ind w:left="360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5">
      <w:lvl w:ilvl="5" w:tplc="500892AA">
        <w:start w:val="1"/>
        <w:numFmt w:val="bullet"/>
        <w:lvlText w:val="▪"/>
        <w:lvlJc w:val="left"/>
        <w:pPr>
          <w:ind w:left="432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6">
      <w:lvl w:ilvl="6" w:tplc="ED4282B4">
        <w:start w:val="1"/>
        <w:numFmt w:val="bullet"/>
        <w:lvlText w:val="▪"/>
        <w:lvlJc w:val="left"/>
        <w:pPr>
          <w:ind w:left="504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7">
      <w:lvl w:ilvl="7" w:tplc="AC7EF4A8">
        <w:start w:val="1"/>
        <w:numFmt w:val="bullet"/>
        <w:lvlText w:val="▪"/>
        <w:lvlJc w:val="left"/>
        <w:pPr>
          <w:ind w:left="576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lvlOverride w:ilvl="8">
      <w:lvl w:ilvl="8" w:tplc="6AD87F44">
        <w:start w:val="1"/>
        <w:numFmt w:val="bullet"/>
        <w:lvlText w:val="▪"/>
        <w:lvlJc w:val="left"/>
        <w:pPr>
          <w:ind w:left="6480" w:hanging="5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2"/>
          <w:highlight w:val="none"/>
          <w:vertAlign w:val="baseline"/>
        </w:rPr>
      </w:lvl>
    </w:lvlOverride>
  </w:num>
  <w:num w:numId="14">
    <w:abstractNumId w:val="17"/>
  </w:num>
  <w:num w:numId="15">
    <w:abstractNumId w:val="3"/>
  </w:num>
  <w:num w:numId="16">
    <w:abstractNumId w:val="2"/>
  </w:num>
  <w:num w:numId="17">
    <w:abstractNumId w:val="14"/>
  </w:num>
  <w:num w:numId="18">
    <w:abstractNumId w:val="20"/>
  </w:num>
  <w:num w:numId="19">
    <w:abstractNumId w:val="19"/>
  </w:num>
  <w:num w:numId="20">
    <w:abstractNumId w:val="12"/>
  </w:num>
  <w:num w:numId="21">
    <w:abstractNumId w:val="26"/>
  </w:num>
  <w:num w:numId="22">
    <w:abstractNumId w:val="22"/>
  </w:num>
  <w:num w:numId="23">
    <w:abstractNumId w:val="6"/>
  </w:num>
  <w:num w:numId="24">
    <w:abstractNumId w:val="15"/>
  </w:num>
  <w:num w:numId="25">
    <w:abstractNumId w:val="0"/>
  </w:num>
  <w:num w:numId="26">
    <w:abstractNumId w:val="24"/>
  </w:num>
  <w:num w:numId="27">
    <w:abstractNumId w:val="8"/>
  </w:num>
  <w:num w:numId="28">
    <w:abstractNumId w:val="30"/>
  </w:num>
  <w:num w:numId="29">
    <w:abstractNumId w:val="5"/>
  </w:num>
  <w:num w:numId="30">
    <w:abstractNumId w:val="4"/>
  </w:num>
  <w:num w:numId="31">
    <w:abstractNumId w:val="10"/>
  </w:num>
  <w:num w:numId="32">
    <w:abstractNumId w:val="18"/>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A41"/>
    <w:rsid w:val="000003A0"/>
    <w:rsid w:val="00001C1D"/>
    <w:rsid w:val="00002D7B"/>
    <w:rsid w:val="00002FF4"/>
    <w:rsid w:val="00003D76"/>
    <w:rsid w:val="000051C8"/>
    <w:rsid w:val="000052F2"/>
    <w:rsid w:val="00005E76"/>
    <w:rsid w:val="00006546"/>
    <w:rsid w:val="000068AC"/>
    <w:rsid w:val="000101CF"/>
    <w:rsid w:val="000108CA"/>
    <w:rsid w:val="00010BFF"/>
    <w:rsid w:val="000111D7"/>
    <w:rsid w:val="000111FB"/>
    <w:rsid w:val="000121F5"/>
    <w:rsid w:val="00015324"/>
    <w:rsid w:val="0001626A"/>
    <w:rsid w:val="00016883"/>
    <w:rsid w:val="0001698D"/>
    <w:rsid w:val="00017EC9"/>
    <w:rsid w:val="00021229"/>
    <w:rsid w:val="0002263F"/>
    <w:rsid w:val="00023C2A"/>
    <w:rsid w:val="0002424C"/>
    <w:rsid w:val="000244B8"/>
    <w:rsid w:val="0002489E"/>
    <w:rsid w:val="00025461"/>
    <w:rsid w:val="00025613"/>
    <w:rsid w:val="00025A6E"/>
    <w:rsid w:val="00025AAE"/>
    <w:rsid w:val="000261FF"/>
    <w:rsid w:val="00027001"/>
    <w:rsid w:val="00027631"/>
    <w:rsid w:val="00027FC1"/>
    <w:rsid w:val="0003112F"/>
    <w:rsid w:val="00032F2B"/>
    <w:rsid w:val="000344C7"/>
    <w:rsid w:val="00035C4C"/>
    <w:rsid w:val="00036A89"/>
    <w:rsid w:val="00036ACB"/>
    <w:rsid w:val="00036D01"/>
    <w:rsid w:val="00036EA8"/>
    <w:rsid w:val="00037EC1"/>
    <w:rsid w:val="000411F6"/>
    <w:rsid w:val="000412AB"/>
    <w:rsid w:val="00041829"/>
    <w:rsid w:val="0004284A"/>
    <w:rsid w:val="00042994"/>
    <w:rsid w:val="00042D5E"/>
    <w:rsid w:val="00045BF0"/>
    <w:rsid w:val="00047244"/>
    <w:rsid w:val="000473F9"/>
    <w:rsid w:val="000479A8"/>
    <w:rsid w:val="00050CCB"/>
    <w:rsid w:val="00051D8D"/>
    <w:rsid w:val="0005468C"/>
    <w:rsid w:val="00054CBF"/>
    <w:rsid w:val="00055203"/>
    <w:rsid w:val="000557ED"/>
    <w:rsid w:val="000558F6"/>
    <w:rsid w:val="00057B2C"/>
    <w:rsid w:val="00060909"/>
    <w:rsid w:val="00061522"/>
    <w:rsid w:val="000629C2"/>
    <w:rsid w:val="00063CF2"/>
    <w:rsid w:val="00065548"/>
    <w:rsid w:val="000657D5"/>
    <w:rsid w:val="00066BCC"/>
    <w:rsid w:val="00067514"/>
    <w:rsid w:val="000712DD"/>
    <w:rsid w:val="0007151D"/>
    <w:rsid w:val="000715DA"/>
    <w:rsid w:val="000721C6"/>
    <w:rsid w:val="00072996"/>
    <w:rsid w:val="00074133"/>
    <w:rsid w:val="000742A6"/>
    <w:rsid w:val="0007763B"/>
    <w:rsid w:val="000804DE"/>
    <w:rsid w:val="000810F2"/>
    <w:rsid w:val="000819FC"/>
    <w:rsid w:val="00082489"/>
    <w:rsid w:val="000824CA"/>
    <w:rsid w:val="000836FA"/>
    <w:rsid w:val="0008675F"/>
    <w:rsid w:val="00086B94"/>
    <w:rsid w:val="00086FF1"/>
    <w:rsid w:val="000871F4"/>
    <w:rsid w:val="0009060C"/>
    <w:rsid w:val="0009097A"/>
    <w:rsid w:val="000914CB"/>
    <w:rsid w:val="000931AB"/>
    <w:rsid w:val="000935FF"/>
    <w:rsid w:val="00094314"/>
    <w:rsid w:val="00094EB3"/>
    <w:rsid w:val="00094F49"/>
    <w:rsid w:val="0009638B"/>
    <w:rsid w:val="00096A3D"/>
    <w:rsid w:val="00096CFE"/>
    <w:rsid w:val="0009742B"/>
    <w:rsid w:val="000A08FC"/>
    <w:rsid w:val="000A121C"/>
    <w:rsid w:val="000A149D"/>
    <w:rsid w:val="000A1BB6"/>
    <w:rsid w:val="000A1CC8"/>
    <w:rsid w:val="000A260B"/>
    <w:rsid w:val="000A2BC4"/>
    <w:rsid w:val="000A380B"/>
    <w:rsid w:val="000A3A42"/>
    <w:rsid w:val="000A3D63"/>
    <w:rsid w:val="000A404D"/>
    <w:rsid w:val="000A699F"/>
    <w:rsid w:val="000A6E91"/>
    <w:rsid w:val="000A706C"/>
    <w:rsid w:val="000A7B61"/>
    <w:rsid w:val="000B1C19"/>
    <w:rsid w:val="000B2B37"/>
    <w:rsid w:val="000B3BC9"/>
    <w:rsid w:val="000B668C"/>
    <w:rsid w:val="000B6BF0"/>
    <w:rsid w:val="000B6CA3"/>
    <w:rsid w:val="000B6CCF"/>
    <w:rsid w:val="000B7495"/>
    <w:rsid w:val="000B7837"/>
    <w:rsid w:val="000B7942"/>
    <w:rsid w:val="000C1028"/>
    <w:rsid w:val="000C168A"/>
    <w:rsid w:val="000C1A3F"/>
    <w:rsid w:val="000C28D5"/>
    <w:rsid w:val="000C2CA4"/>
    <w:rsid w:val="000C2CAA"/>
    <w:rsid w:val="000C2EDB"/>
    <w:rsid w:val="000C35A7"/>
    <w:rsid w:val="000C3CD9"/>
    <w:rsid w:val="000C431A"/>
    <w:rsid w:val="000C4F88"/>
    <w:rsid w:val="000C56B3"/>
    <w:rsid w:val="000C5827"/>
    <w:rsid w:val="000C5B61"/>
    <w:rsid w:val="000C66A9"/>
    <w:rsid w:val="000C6E71"/>
    <w:rsid w:val="000C7966"/>
    <w:rsid w:val="000D00D7"/>
    <w:rsid w:val="000D0E5F"/>
    <w:rsid w:val="000D1352"/>
    <w:rsid w:val="000D2A5F"/>
    <w:rsid w:val="000D30C3"/>
    <w:rsid w:val="000D3172"/>
    <w:rsid w:val="000D417F"/>
    <w:rsid w:val="000D5DB1"/>
    <w:rsid w:val="000D5F51"/>
    <w:rsid w:val="000E2313"/>
    <w:rsid w:val="000E2542"/>
    <w:rsid w:val="000E274F"/>
    <w:rsid w:val="000E318B"/>
    <w:rsid w:val="000E3884"/>
    <w:rsid w:val="000E39D0"/>
    <w:rsid w:val="000E505A"/>
    <w:rsid w:val="000E6953"/>
    <w:rsid w:val="000F07C7"/>
    <w:rsid w:val="000F0AD4"/>
    <w:rsid w:val="000F0CA1"/>
    <w:rsid w:val="000F3708"/>
    <w:rsid w:val="000F380E"/>
    <w:rsid w:val="000F73EA"/>
    <w:rsid w:val="00100D25"/>
    <w:rsid w:val="0010124A"/>
    <w:rsid w:val="0010190C"/>
    <w:rsid w:val="00101A08"/>
    <w:rsid w:val="00103352"/>
    <w:rsid w:val="00104963"/>
    <w:rsid w:val="00104C42"/>
    <w:rsid w:val="00106920"/>
    <w:rsid w:val="00106A62"/>
    <w:rsid w:val="00106E4C"/>
    <w:rsid w:val="00107D16"/>
    <w:rsid w:val="00110163"/>
    <w:rsid w:val="00110C33"/>
    <w:rsid w:val="00111B1A"/>
    <w:rsid w:val="00112179"/>
    <w:rsid w:val="00112A1D"/>
    <w:rsid w:val="00112D78"/>
    <w:rsid w:val="001151D3"/>
    <w:rsid w:val="001165E1"/>
    <w:rsid w:val="00116AC6"/>
    <w:rsid w:val="00116B66"/>
    <w:rsid w:val="001177B4"/>
    <w:rsid w:val="00117DC1"/>
    <w:rsid w:val="00117FA8"/>
    <w:rsid w:val="00120409"/>
    <w:rsid w:val="00121DFD"/>
    <w:rsid w:val="00123DDB"/>
    <w:rsid w:val="00124385"/>
    <w:rsid w:val="0012481C"/>
    <w:rsid w:val="001254A7"/>
    <w:rsid w:val="0012600F"/>
    <w:rsid w:val="001262BB"/>
    <w:rsid w:val="001269F4"/>
    <w:rsid w:val="001271F2"/>
    <w:rsid w:val="00127CFD"/>
    <w:rsid w:val="00127DDE"/>
    <w:rsid w:val="0013056B"/>
    <w:rsid w:val="00130623"/>
    <w:rsid w:val="00130F60"/>
    <w:rsid w:val="00131404"/>
    <w:rsid w:val="001322C9"/>
    <w:rsid w:val="001329AF"/>
    <w:rsid w:val="00132F4B"/>
    <w:rsid w:val="00132F87"/>
    <w:rsid w:val="001338B8"/>
    <w:rsid w:val="00133E09"/>
    <w:rsid w:val="00135714"/>
    <w:rsid w:val="00136AAE"/>
    <w:rsid w:val="00136CB9"/>
    <w:rsid w:val="00137097"/>
    <w:rsid w:val="00137754"/>
    <w:rsid w:val="00140921"/>
    <w:rsid w:val="00141893"/>
    <w:rsid w:val="00141E3A"/>
    <w:rsid w:val="00143AFD"/>
    <w:rsid w:val="00143E6C"/>
    <w:rsid w:val="001449A1"/>
    <w:rsid w:val="001452D0"/>
    <w:rsid w:val="00145EE9"/>
    <w:rsid w:val="0014600A"/>
    <w:rsid w:val="0014640B"/>
    <w:rsid w:val="0014646D"/>
    <w:rsid w:val="00146700"/>
    <w:rsid w:val="0014701A"/>
    <w:rsid w:val="00147554"/>
    <w:rsid w:val="00150315"/>
    <w:rsid w:val="00150E9A"/>
    <w:rsid w:val="001511DC"/>
    <w:rsid w:val="0015251C"/>
    <w:rsid w:val="00152A71"/>
    <w:rsid w:val="00152D4A"/>
    <w:rsid w:val="00152FB9"/>
    <w:rsid w:val="001532CA"/>
    <w:rsid w:val="001547FE"/>
    <w:rsid w:val="00154E30"/>
    <w:rsid w:val="00157023"/>
    <w:rsid w:val="001570EC"/>
    <w:rsid w:val="00160781"/>
    <w:rsid w:val="001607F9"/>
    <w:rsid w:val="00160818"/>
    <w:rsid w:val="00160BDF"/>
    <w:rsid w:val="00161BAA"/>
    <w:rsid w:val="00161FA2"/>
    <w:rsid w:val="00163600"/>
    <w:rsid w:val="00164688"/>
    <w:rsid w:val="00165636"/>
    <w:rsid w:val="00167291"/>
    <w:rsid w:val="0016779F"/>
    <w:rsid w:val="001725DE"/>
    <w:rsid w:val="001747AA"/>
    <w:rsid w:val="00176CFF"/>
    <w:rsid w:val="0018153D"/>
    <w:rsid w:val="00181A85"/>
    <w:rsid w:val="00182254"/>
    <w:rsid w:val="00183034"/>
    <w:rsid w:val="00183A60"/>
    <w:rsid w:val="001843B1"/>
    <w:rsid w:val="001844DE"/>
    <w:rsid w:val="001846C8"/>
    <w:rsid w:val="0018481D"/>
    <w:rsid w:val="0018510C"/>
    <w:rsid w:val="0018571B"/>
    <w:rsid w:val="00186F0C"/>
    <w:rsid w:val="001873EF"/>
    <w:rsid w:val="0018774F"/>
    <w:rsid w:val="0018790C"/>
    <w:rsid w:val="00191888"/>
    <w:rsid w:val="00191960"/>
    <w:rsid w:val="00191FC0"/>
    <w:rsid w:val="001931F7"/>
    <w:rsid w:val="0019382F"/>
    <w:rsid w:val="00193E69"/>
    <w:rsid w:val="001947C5"/>
    <w:rsid w:val="00194903"/>
    <w:rsid w:val="00194F4B"/>
    <w:rsid w:val="00197220"/>
    <w:rsid w:val="001979DA"/>
    <w:rsid w:val="001A09F6"/>
    <w:rsid w:val="001A0E6C"/>
    <w:rsid w:val="001A1707"/>
    <w:rsid w:val="001A2B15"/>
    <w:rsid w:val="001A350A"/>
    <w:rsid w:val="001A39A0"/>
    <w:rsid w:val="001A7F9B"/>
    <w:rsid w:val="001B01C1"/>
    <w:rsid w:val="001B07EA"/>
    <w:rsid w:val="001B0941"/>
    <w:rsid w:val="001B0F22"/>
    <w:rsid w:val="001B12A1"/>
    <w:rsid w:val="001B1D1F"/>
    <w:rsid w:val="001B205A"/>
    <w:rsid w:val="001B27D8"/>
    <w:rsid w:val="001B3319"/>
    <w:rsid w:val="001B3DE7"/>
    <w:rsid w:val="001B45F3"/>
    <w:rsid w:val="001B4B98"/>
    <w:rsid w:val="001B5120"/>
    <w:rsid w:val="001B5218"/>
    <w:rsid w:val="001B54EE"/>
    <w:rsid w:val="001B6476"/>
    <w:rsid w:val="001C03CF"/>
    <w:rsid w:val="001C1407"/>
    <w:rsid w:val="001C148E"/>
    <w:rsid w:val="001C261C"/>
    <w:rsid w:val="001C3D17"/>
    <w:rsid w:val="001C402D"/>
    <w:rsid w:val="001C5BB8"/>
    <w:rsid w:val="001C6764"/>
    <w:rsid w:val="001C6870"/>
    <w:rsid w:val="001D065F"/>
    <w:rsid w:val="001D0C59"/>
    <w:rsid w:val="001D0DDC"/>
    <w:rsid w:val="001D0F90"/>
    <w:rsid w:val="001D1B48"/>
    <w:rsid w:val="001D2B5A"/>
    <w:rsid w:val="001D31DC"/>
    <w:rsid w:val="001D3201"/>
    <w:rsid w:val="001D3A39"/>
    <w:rsid w:val="001D3D31"/>
    <w:rsid w:val="001D5BB1"/>
    <w:rsid w:val="001D5C68"/>
    <w:rsid w:val="001D5CF2"/>
    <w:rsid w:val="001D6AC7"/>
    <w:rsid w:val="001D747C"/>
    <w:rsid w:val="001D7984"/>
    <w:rsid w:val="001E0AC4"/>
    <w:rsid w:val="001E0E63"/>
    <w:rsid w:val="001E247E"/>
    <w:rsid w:val="001E2905"/>
    <w:rsid w:val="001E49DB"/>
    <w:rsid w:val="001E595A"/>
    <w:rsid w:val="001E5ADC"/>
    <w:rsid w:val="001E5B49"/>
    <w:rsid w:val="001E7039"/>
    <w:rsid w:val="001E703C"/>
    <w:rsid w:val="001E736D"/>
    <w:rsid w:val="001E7795"/>
    <w:rsid w:val="001E7AAF"/>
    <w:rsid w:val="001F026E"/>
    <w:rsid w:val="001F1F23"/>
    <w:rsid w:val="001F201A"/>
    <w:rsid w:val="001F2043"/>
    <w:rsid w:val="001F20BB"/>
    <w:rsid w:val="001F39FE"/>
    <w:rsid w:val="001F3CA4"/>
    <w:rsid w:val="001F4102"/>
    <w:rsid w:val="001F5652"/>
    <w:rsid w:val="001F5C76"/>
    <w:rsid w:val="001F65AC"/>
    <w:rsid w:val="001F661F"/>
    <w:rsid w:val="001F7040"/>
    <w:rsid w:val="001F72ED"/>
    <w:rsid w:val="00200133"/>
    <w:rsid w:val="002019D8"/>
    <w:rsid w:val="0020217C"/>
    <w:rsid w:val="0020268D"/>
    <w:rsid w:val="00203979"/>
    <w:rsid w:val="00203D61"/>
    <w:rsid w:val="002045F9"/>
    <w:rsid w:val="00204ED4"/>
    <w:rsid w:val="00205AF8"/>
    <w:rsid w:val="002069BD"/>
    <w:rsid w:val="00210AE4"/>
    <w:rsid w:val="00210D13"/>
    <w:rsid w:val="00210E85"/>
    <w:rsid w:val="002113DD"/>
    <w:rsid w:val="00211B3B"/>
    <w:rsid w:val="00212891"/>
    <w:rsid w:val="00212CE6"/>
    <w:rsid w:val="00213EFF"/>
    <w:rsid w:val="00214161"/>
    <w:rsid w:val="00215DA8"/>
    <w:rsid w:val="002162C4"/>
    <w:rsid w:val="002172DC"/>
    <w:rsid w:val="00217774"/>
    <w:rsid w:val="00217953"/>
    <w:rsid w:val="00220040"/>
    <w:rsid w:val="002200E3"/>
    <w:rsid w:val="00220459"/>
    <w:rsid w:val="002204A9"/>
    <w:rsid w:val="00220B21"/>
    <w:rsid w:val="002231A8"/>
    <w:rsid w:val="00223996"/>
    <w:rsid w:val="0022411B"/>
    <w:rsid w:val="00224492"/>
    <w:rsid w:val="0022455A"/>
    <w:rsid w:val="002247AB"/>
    <w:rsid w:val="00224D97"/>
    <w:rsid w:val="002278A7"/>
    <w:rsid w:val="00227A83"/>
    <w:rsid w:val="00230220"/>
    <w:rsid w:val="00230FBC"/>
    <w:rsid w:val="00234B32"/>
    <w:rsid w:val="00234B41"/>
    <w:rsid w:val="00234CB0"/>
    <w:rsid w:val="00235671"/>
    <w:rsid w:val="00236222"/>
    <w:rsid w:val="00236F0D"/>
    <w:rsid w:val="00237055"/>
    <w:rsid w:val="00243217"/>
    <w:rsid w:val="002442C3"/>
    <w:rsid w:val="002445A4"/>
    <w:rsid w:val="0024595C"/>
    <w:rsid w:val="002467D6"/>
    <w:rsid w:val="00247675"/>
    <w:rsid w:val="0025008F"/>
    <w:rsid w:val="00250F9D"/>
    <w:rsid w:val="002511C0"/>
    <w:rsid w:val="00251501"/>
    <w:rsid w:val="00252177"/>
    <w:rsid w:val="00252260"/>
    <w:rsid w:val="002528D8"/>
    <w:rsid w:val="00254853"/>
    <w:rsid w:val="00254AD0"/>
    <w:rsid w:val="00254EFA"/>
    <w:rsid w:val="00255176"/>
    <w:rsid w:val="002575D8"/>
    <w:rsid w:val="00257B89"/>
    <w:rsid w:val="0026012A"/>
    <w:rsid w:val="002615AA"/>
    <w:rsid w:val="00262097"/>
    <w:rsid w:val="00263765"/>
    <w:rsid w:val="002657D1"/>
    <w:rsid w:val="00265C88"/>
    <w:rsid w:val="0026631D"/>
    <w:rsid w:val="002667E0"/>
    <w:rsid w:val="00267991"/>
    <w:rsid w:val="00270987"/>
    <w:rsid w:val="002726E3"/>
    <w:rsid w:val="00272E8F"/>
    <w:rsid w:val="0027566A"/>
    <w:rsid w:val="002764FF"/>
    <w:rsid w:val="00276E4F"/>
    <w:rsid w:val="002775F6"/>
    <w:rsid w:val="0028014E"/>
    <w:rsid w:val="002809E1"/>
    <w:rsid w:val="00280B51"/>
    <w:rsid w:val="00281872"/>
    <w:rsid w:val="00281C63"/>
    <w:rsid w:val="00281E76"/>
    <w:rsid w:val="00283439"/>
    <w:rsid w:val="00283725"/>
    <w:rsid w:val="0028406F"/>
    <w:rsid w:val="002844BC"/>
    <w:rsid w:val="00284CF4"/>
    <w:rsid w:val="00284EAE"/>
    <w:rsid w:val="00290BA5"/>
    <w:rsid w:val="00291E57"/>
    <w:rsid w:val="00291EB2"/>
    <w:rsid w:val="002938C2"/>
    <w:rsid w:val="00295036"/>
    <w:rsid w:val="002951B3"/>
    <w:rsid w:val="0029531B"/>
    <w:rsid w:val="00297E2F"/>
    <w:rsid w:val="002A1E44"/>
    <w:rsid w:val="002A2583"/>
    <w:rsid w:val="002A25A1"/>
    <w:rsid w:val="002A276B"/>
    <w:rsid w:val="002A28B7"/>
    <w:rsid w:val="002A39A1"/>
    <w:rsid w:val="002A3E91"/>
    <w:rsid w:val="002A5358"/>
    <w:rsid w:val="002A578E"/>
    <w:rsid w:val="002A5F9E"/>
    <w:rsid w:val="002A7138"/>
    <w:rsid w:val="002A7448"/>
    <w:rsid w:val="002A7875"/>
    <w:rsid w:val="002B0B6F"/>
    <w:rsid w:val="002B0D50"/>
    <w:rsid w:val="002B26A0"/>
    <w:rsid w:val="002B2DDE"/>
    <w:rsid w:val="002B4237"/>
    <w:rsid w:val="002B436C"/>
    <w:rsid w:val="002B5E40"/>
    <w:rsid w:val="002B60D2"/>
    <w:rsid w:val="002B6D8D"/>
    <w:rsid w:val="002C0268"/>
    <w:rsid w:val="002C03F0"/>
    <w:rsid w:val="002C0496"/>
    <w:rsid w:val="002C10EE"/>
    <w:rsid w:val="002C25D6"/>
    <w:rsid w:val="002C385A"/>
    <w:rsid w:val="002C448A"/>
    <w:rsid w:val="002C4CAE"/>
    <w:rsid w:val="002C5313"/>
    <w:rsid w:val="002C7A78"/>
    <w:rsid w:val="002D2341"/>
    <w:rsid w:val="002D2AB7"/>
    <w:rsid w:val="002D37E1"/>
    <w:rsid w:val="002D3BE2"/>
    <w:rsid w:val="002D4B2A"/>
    <w:rsid w:val="002D4B52"/>
    <w:rsid w:val="002D5A6C"/>
    <w:rsid w:val="002D6685"/>
    <w:rsid w:val="002D6EA9"/>
    <w:rsid w:val="002D749B"/>
    <w:rsid w:val="002E01EE"/>
    <w:rsid w:val="002E045D"/>
    <w:rsid w:val="002E0832"/>
    <w:rsid w:val="002E198A"/>
    <w:rsid w:val="002E1EDD"/>
    <w:rsid w:val="002E27F9"/>
    <w:rsid w:val="002E33FD"/>
    <w:rsid w:val="002E37C9"/>
    <w:rsid w:val="002E3F85"/>
    <w:rsid w:val="002E494F"/>
    <w:rsid w:val="002E4D73"/>
    <w:rsid w:val="002E4D83"/>
    <w:rsid w:val="002E4F86"/>
    <w:rsid w:val="002E5CDD"/>
    <w:rsid w:val="002E5F97"/>
    <w:rsid w:val="002E681A"/>
    <w:rsid w:val="002E7436"/>
    <w:rsid w:val="002F0252"/>
    <w:rsid w:val="002F0628"/>
    <w:rsid w:val="002F1C1C"/>
    <w:rsid w:val="002F2DE0"/>
    <w:rsid w:val="002F34FC"/>
    <w:rsid w:val="002F488A"/>
    <w:rsid w:val="002F52FC"/>
    <w:rsid w:val="002F5856"/>
    <w:rsid w:val="002F5D92"/>
    <w:rsid w:val="002F666E"/>
    <w:rsid w:val="002F6C52"/>
    <w:rsid w:val="0030091F"/>
    <w:rsid w:val="0030099D"/>
    <w:rsid w:val="00301683"/>
    <w:rsid w:val="00301FA3"/>
    <w:rsid w:val="003027EF"/>
    <w:rsid w:val="00303333"/>
    <w:rsid w:val="00303379"/>
    <w:rsid w:val="00303B9A"/>
    <w:rsid w:val="00303C2B"/>
    <w:rsid w:val="00306FD5"/>
    <w:rsid w:val="003076F6"/>
    <w:rsid w:val="00310DAE"/>
    <w:rsid w:val="003136C3"/>
    <w:rsid w:val="003139C0"/>
    <w:rsid w:val="0031473B"/>
    <w:rsid w:val="003147C2"/>
    <w:rsid w:val="00314C64"/>
    <w:rsid w:val="003153CA"/>
    <w:rsid w:val="00316764"/>
    <w:rsid w:val="00317393"/>
    <w:rsid w:val="003178CA"/>
    <w:rsid w:val="00317C77"/>
    <w:rsid w:val="00320385"/>
    <w:rsid w:val="00320791"/>
    <w:rsid w:val="003207FF"/>
    <w:rsid w:val="003217D2"/>
    <w:rsid w:val="00322A09"/>
    <w:rsid w:val="00323282"/>
    <w:rsid w:val="00323B64"/>
    <w:rsid w:val="00323D45"/>
    <w:rsid w:val="003244C8"/>
    <w:rsid w:val="00324586"/>
    <w:rsid w:val="00325095"/>
    <w:rsid w:val="003256F7"/>
    <w:rsid w:val="003259B5"/>
    <w:rsid w:val="00325C44"/>
    <w:rsid w:val="00326057"/>
    <w:rsid w:val="0032665F"/>
    <w:rsid w:val="003269FD"/>
    <w:rsid w:val="00327656"/>
    <w:rsid w:val="0033026B"/>
    <w:rsid w:val="00330692"/>
    <w:rsid w:val="003309B0"/>
    <w:rsid w:val="003317FE"/>
    <w:rsid w:val="00331CDD"/>
    <w:rsid w:val="00332088"/>
    <w:rsid w:val="0033235C"/>
    <w:rsid w:val="003341CC"/>
    <w:rsid w:val="00334562"/>
    <w:rsid w:val="0033474B"/>
    <w:rsid w:val="003355FA"/>
    <w:rsid w:val="00335948"/>
    <w:rsid w:val="00335FFB"/>
    <w:rsid w:val="00337569"/>
    <w:rsid w:val="003375B6"/>
    <w:rsid w:val="00337DBB"/>
    <w:rsid w:val="00337FE4"/>
    <w:rsid w:val="003400CF"/>
    <w:rsid w:val="00340A61"/>
    <w:rsid w:val="00340C0C"/>
    <w:rsid w:val="00340DA0"/>
    <w:rsid w:val="00341F8A"/>
    <w:rsid w:val="00342FFC"/>
    <w:rsid w:val="0034334B"/>
    <w:rsid w:val="00343651"/>
    <w:rsid w:val="00344CE2"/>
    <w:rsid w:val="00347551"/>
    <w:rsid w:val="00350386"/>
    <w:rsid w:val="00350E77"/>
    <w:rsid w:val="00352272"/>
    <w:rsid w:val="00354273"/>
    <w:rsid w:val="00356B8C"/>
    <w:rsid w:val="003579E6"/>
    <w:rsid w:val="00357E98"/>
    <w:rsid w:val="0036015B"/>
    <w:rsid w:val="0036073E"/>
    <w:rsid w:val="0036079F"/>
    <w:rsid w:val="0036149D"/>
    <w:rsid w:val="0036194A"/>
    <w:rsid w:val="00361BA7"/>
    <w:rsid w:val="00361D71"/>
    <w:rsid w:val="0036208E"/>
    <w:rsid w:val="00362779"/>
    <w:rsid w:val="00362AA6"/>
    <w:rsid w:val="00362FB3"/>
    <w:rsid w:val="00362FB6"/>
    <w:rsid w:val="00364DA7"/>
    <w:rsid w:val="0036565D"/>
    <w:rsid w:val="00366B14"/>
    <w:rsid w:val="00367CD7"/>
    <w:rsid w:val="003706CC"/>
    <w:rsid w:val="003708CE"/>
    <w:rsid w:val="00371CFB"/>
    <w:rsid w:val="00371EB0"/>
    <w:rsid w:val="00373F0F"/>
    <w:rsid w:val="00374992"/>
    <w:rsid w:val="00375227"/>
    <w:rsid w:val="00375F3D"/>
    <w:rsid w:val="00377504"/>
    <w:rsid w:val="00380E5B"/>
    <w:rsid w:val="0038181F"/>
    <w:rsid w:val="00382866"/>
    <w:rsid w:val="00383AA7"/>
    <w:rsid w:val="00384192"/>
    <w:rsid w:val="003849B5"/>
    <w:rsid w:val="00384CB1"/>
    <w:rsid w:val="0038721B"/>
    <w:rsid w:val="0039003F"/>
    <w:rsid w:val="00390042"/>
    <w:rsid w:val="00390329"/>
    <w:rsid w:val="00390C3F"/>
    <w:rsid w:val="00391079"/>
    <w:rsid w:val="00391473"/>
    <w:rsid w:val="00392053"/>
    <w:rsid w:val="00392D48"/>
    <w:rsid w:val="00393357"/>
    <w:rsid w:val="0039351F"/>
    <w:rsid w:val="00394249"/>
    <w:rsid w:val="00395705"/>
    <w:rsid w:val="00395931"/>
    <w:rsid w:val="003975A7"/>
    <w:rsid w:val="00397D5D"/>
    <w:rsid w:val="00397ED1"/>
    <w:rsid w:val="003A04E6"/>
    <w:rsid w:val="003A086B"/>
    <w:rsid w:val="003A0CEC"/>
    <w:rsid w:val="003A24B9"/>
    <w:rsid w:val="003A56C4"/>
    <w:rsid w:val="003A5927"/>
    <w:rsid w:val="003A743D"/>
    <w:rsid w:val="003B02E0"/>
    <w:rsid w:val="003B2359"/>
    <w:rsid w:val="003B266F"/>
    <w:rsid w:val="003B38A8"/>
    <w:rsid w:val="003B3A7C"/>
    <w:rsid w:val="003B3C1B"/>
    <w:rsid w:val="003B4279"/>
    <w:rsid w:val="003B4FC2"/>
    <w:rsid w:val="003B5E5C"/>
    <w:rsid w:val="003B6485"/>
    <w:rsid w:val="003B68E9"/>
    <w:rsid w:val="003B718A"/>
    <w:rsid w:val="003B7AF8"/>
    <w:rsid w:val="003B7ED1"/>
    <w:rsid w:val="003C0E08"/>
    <w:rsid w:val="003C1B00"/>
    <w:rsid w:val="003C279B"/>
    <w:rsid w:val="003C2E6F"/>
    <w:rsid w:val="003C2F87"/>
    <w:rsid w:val="003C380D"/>
    <w:rsid w:val="003C478A"/>
    <w:rsid w:val="003C4FB9"/>
    <w:rsid w:val="003C572B"/>
    <w:rsid w:val="003C5A26"/>
    <w:rsid w:val="003C60DE"/>
    <w:rsid w:val="003C668C"/>
    <w:rsid w:val="003D1C2C"/>
    <w:rsid w:val="003D2476"/>
    <w:rsid w:val="003D3427"/>
    <w:rsid w:val="003D4956"/>
    <w:rsid w:val="003D4BDC"/>
    <w:rsid w:val="003D5587"/>
    <w:rsid w:val="003D5CCA"/>
    <w:rsid w:val="003D61C8"/>
    <w:rsid w:val="003D74F8"/>
    <w:rsid w:val="003E11DC"/>
    <w:rsid w:val="003E68CF"/>
    <w:rsid w:val="003E6FBC"/>
    <w:rsid w:val="003E751C"/>
    <w:rsid w:val="003E773C"/>
    <w:rsid w:val="003F0287"/>
    <w:rsid w:val="003F0AD6"/>
    <w:rsid w:val="003F2F7A"/>
    <w:rsid w:val="003F3AE0"/>
    <w:rsid w:val="003F410E"/>
    <w:rsid w:val="003F413F"/>
    <w:rsid w:val="003F4EF7"/>
    <w:rsid w:val="003F5C1F"/>
    <w:rsid w:val="003F5D2F"/>
    <w:rsid w:val="003F60A7"/>
    <w:rsid w:val="003F6249"/>
    <w:rsid w:val="003F7517"/>
    <w:rsid w:val="003F7945"/>
    <w:rsid w:val="003F7FDE"/>
    <w:rsid w:val="004000BC"/>
    <w:rsid w:val="00401B58"/>
    <w:rsid w:val="00402437"/>
    <w:rsid w:val="00402C5F"/>
    <w:rsid w:val="0040391A"/>
    <w:rsid w:val="00403BD7"/>
    <w:rsid w:val="00403D4C"/>
    <w:rsid w:val="00404F21"/>
    <w:rsid w:val="00405E61"/>
    <w:rsid w:val="004065A3"/>
    <w:rsid w:val="004068EE"/>
    <w:rsid w:val="0040723D"/>
    <w:rsid w:val="00407268"/>
    <w:rsid w:val="004077ED"/>
    <w:rsid w:val="00410366"/>
    <w:rsid w:val="00410463"/>
    <w:rsid w:val="00411718"/>
    <w:rsid w:val="00412ACD"/>
    <w:rsid w:val="0041370C"/>
    <w:rsid w:val="00413A41"/>
    <w:rsid w:val="0041456F"/>
    <w:rsid w:val="00415B9F"/>
    <w:rsid w:val="00415EC6"/>
    <w:rsid w:val="00417838"/>
    <w:rsid w:val="0042113E"/>
    <w:rsid w:val="00421794"/>
    <w:rsid w:val="00421B65"/>
    <w:rsid w:val="00421D92"/>
    <w:rsid w:val="00422380"/>
    <w:rsid w:val="004233F0"/>
    <w:rsid w:val="00423460"/>
    <w:rsid w:val="00423822"/>
    <w:rsid w:val="004243DE"/>
    <w:rsid w:val="00424C43"/>
    <w:rsid w:val="00424D8C"/>
    <w:rsid w:val="0042530B"/>
    <w:rsid w:val="0042674E"/>
    <w:rsid w:val="00426A40"/>
    <w:rsid w:val="004270EC"/>
    <w:rsid w:val="0042767F"/>
    <w:rsid w:val="00427858"/>
    <w:rsid w:val="00427FD9"/>
    <w:rsid w:val="00431898"/>
    <w:rsid w:val="004318E2"/>
    <w:rsid w:val="004321B0"/>
    <w:rsid w:val="004329EB"/>
    <w:rsid w:val="00432EED"/>
    <w:rsid w:val="004330BB"/>
    <w:rsid w:val="004349AA"/>
    <w:rsid w:val="00435150"/>
    <w:rsid w:val="0043617E"/>
    <w:rsid w:val="00436FE2"/>
    <w:rsid w:val="004376CB"/>
    <w:rsid w:val="00440DBC"/>
    <w:rsid w:val="00441B90"/>
    <w:rsid w:val="00441C36"/>
    <w:rsid w:val="00442F7D"/>
    <w:rsid w:val="00443F8A"/>
    <w:rsid w:val="00444792"/>
    <w:rsid w:val="00444ADC"/>
    <w:rsid w:val="0044546B"/>
    <w:rsid w:val="0044589F"/>
    <w:rsid w:val="00445C35"/>
    <w:rsid w:val="00446840"/>
    <w:rsid w:val="004472A9"/>
    <w:rsid w:val="00447999"/>
    <w:rsid w:val="004479CD"/>
    <w:rsid w:val="00447D97"/>
    <w:rsid w:val="00447E80"/>
    <w:rsid w:val="0045038E"/>
    <w:rsid w:val="00451264"/>
    <w:rsid w:val="0045337D"/>
    <w:rsid w:val="00453F63"/>
    <w:rsid w:val="004541BF"/>
    <w:rsid w:val="00455713"/>
    <w:rsid w:val="00455C65"/>
    <w:rsid w:val="00456614"/>
    <w:rsid w:val="0045694B"/>
    <w:rsid w:val="004569B7"/>
    <w:rsid w:val="00456FF0"/>
    <w:rsid w:val="00457623"/>
    <w:rsid w:val="00457FE3"/>
    <w:rsid w:val="00460EF3"/>
    <w:rsid w:val="00461357"/>
    <w:rsid w:val="0046195F"/>
    <w:rsid w:val="00461B6D"/>
    <w:rsid w:val="00462259"/>
    <w:rsid w:val="0046237C"/>
    <w:rsid w:val="00462D02"/>
    <w:rsid w:val="00463263"/>
    <w:rsid w:val="00464C32"/>
    <w:rsid w:val="004659E2"/>
    <w:rsid w:val="00470302"/>
    <w:rsid w:val="004705FB"/>
    <w:rsid w:val="00470A79"/>
    <w:rsid w:val="00471081"/>
    <w:rsid w:val="00471104"/>
    <w:rsid w:val="0047118C"/>
    <w:rsid w:val="00471BB8"/>
    <w:rsid w:val="0047256A"/>
    <w:rsid w:val="00472B4D"/>
    <w:rsid w:val="004737D7"/>
    <w:rsid w:val="0047432A"/>
    <w:rsid w:val="00474382"/>
    <w:rsid w:val="00475880"/>
    <w:rsid w:val="0047627C"/>
    <w:rsid w:val="00477035"/>
    <w:rsid w:val="0048026C"/>
    <w:rsid w:val="00480431"/>
    <w:rsid w:val="00481629"/>
    <w:rsid w:val="00481775"/>
    <w:rsid w:val="00483858"/>
    <w:rsid w:val="004850BE"/>
    <w:rsid w:val="004850D4"/>
    <w:rsid w:val="00485BFA"/>
    <w:rsid w:val="00486010"/>
    <w:rsid w:val="0049022F"/>
    <w:rsid w:val="004904AA"/>
    <w:rsid w:val="004905FA"/>
    <w:rsid w:val="00495A7A"/>
    <w:rsid w:val="00495CE8"/>
    <w:rsid w:val="00495D6A"/>
    <w:rsid w:val="00497222"/>
    <w:rsid w:val="00497285"/>
    <w:rsid w:val="00497FB1"/>
    <w:rsid w:val="004A0279"/>
    <w:rsid w:val="004A09DD"/>
    <w:rsid w:val="004A0F11"/>
    <w:rsid w:val="004A1330"/>
    <w:rsid w:val="004A1351"/>
    <w:rsid w:val="004A29F3"/>
    <w:rsid w:val="004A2BE9"/>
    <w:rsid w:val="004A2D95"/>
    <w:rsid w:val="004A5587"/>
    <w:rsid w:val="004A5C38"/>
    <w:rsid w:val="004A5E62"/>
    <w:rsid w:val="004A66A4"/>
    <w:rsid w:val="004B05D7"/>
    <w:rsid w:val="004B07D6"/>
    <w:rsid w:val="004B1694"/>
    <w:rsid w:val="004B23B9"/>
    <w:rsid w:val="004B4285"/>
    <w:rsid w:val="004B5229"/>
    <w:rsid w:val="004B6862"/>
    <w:rsid w:val="004B78E0"/>
    <w:rsid w:val="004B7AEF"/>
    <w:rsid w:val="004B7F0E"/>
    <w:rsid w:val="004C046F"/>
    <w:rsid w:val="004C0674"/>
    <w:rsid w:val="004C36E7"/>
    <w:rsid w:val="004C4E4F"/>
    <w:rsid w:val="004C5C3B"/>
    <w:rsid w:val="004C6C5F"/>
    <w:rsid w:val="004C71D4"/>
    <w:rsid w:val="004C7915"/>
    <w:rsid w:val="004D01E7"/>
    <w:rsid w:val="004D1D72"/>
    <w:rsid w:val="004D2A78"/>
    <w:rsid w:val="004D3DCC"/>
    <w:rsid w:val="004D417D"/>
    <w:rsid w:val="004D4444"/>
    <w:rsid w:val="004D526A"/>
    <w:rsid w:val="004D6E58"/>
    <w:rsid w:val="004D7AD6"/>
    <w:rsid w:val="004E00BB"/>
    <w:rsid w:val="004E113F"/>
    <w:rsid w:val="004E2004"/>
    <w:rsid w:val="004E2458"/>
    <w:rsid w:val="004E3E53"/>
    <w:rsid w:val="004E416C"/>
    <w:rsid w:val="004E5556"/>
    <w:rsid w:val="004E73B5"/>
    <w:rsid w:val="004F17B7"/>
    <w:rsid w:val="004F22F8"/>
    <w:rsid w:val="004F2417"/>
    <w:rsid w:val="004F285E"/>
    <w:rsid w:val="004F2F1F"/>
    <w:rsid w:val="004F3067"/>
    <w:rsid w:val="004F3F6F"/>
    <w:rsid w:val="004F44D3"/>
    <w:rsid w:val="004F50EA"/>
    <w:rsid w:val="004F555E"/>
    <w:rsid w:val="004F59AB"/>
    <w:rsid w:val="004F7EFE"/>
    <w:rsid w:val="00500180"/>
    <w:rsid w:val="00500863"/>
    <w:rsid w:val="00500AD5"/>
    <w:rsid w:val="005018B4"/>
    <w:rsid w:val="00502369"/>
    <w:rsid w:val="0050314F"/>
    <w:rsid w:val="005037AD"/>
    <w:rsid w:val="00505336"/>
    <w:rsid w:val="00505AAE"/>
    <w:rsid w:val="005066CA"/>
    <w:rsid w:val="00507878"/>
    <w:rsid w:val="00510373"/>
    <w:rsid w:val="00510DCF"/>
    <w:rsid w:val="0051220B"/>
    <w:rsid w:val="005122DB"/>
    <w:rsid w:val="0051367D"/>
    <w:rsid w:val="00513B44"/>
    <w:rsid w:val="00514884"/>
    <w:rsid w:val="00514E51"/>
    <w:rsid w:val="005158C4"/>
    <w:rsid w:val="00515AA2"/>
    <w:rsid w:val="00515F4F"/>
    <w:rsid w:val="00516620"/>
    <w:rsid w:val="0051766F"/>
    <w:rsid w:val="00517AB4"/>
    <w:rsid w:val="00517C9A"/>
    <w:rsid w:val="00517EC6"/>
    <w:rsid w:val="00520F2A"/>
    <w:rsid w:val="00521BF0"/>
    <w:rsid w:val="00523017"/>
    <w:rsid w:val="0052453E"/>
    <w:rsid w:val="00524F8E"/>
    <w:rsid w:val="00525624"/>
    <w:rsid w:val="005257C6"/>
    <w:rsid w:val="00526954"/>
    <w:rsid w:val="00527A21"/>
    <w:rsid w:val="005300FF"/>
    <w:rsid w:val="005311E2"/>
    <w:rsid w:val="0053134D"/>
    <w:rsid w:val="00531ED9"/>
    <w:rsid w:val="005323B2"/>
    <w:rsid w:val="005325C1"/>
    <w:rsid w:val="005343DA"/>
    <w:rsid w:val="00534427"/>
    <w:rsid w:val="00534893"/>
    <w:rsid w:val="00536C22"/>
    <w:rsid w:val="00537616"/>
    <w:rsid w:val="0054007F"/>
    <w:rsid w:val="005405D3"/>
    <w:rsid w:val="00540F7F"/>
    <w:rsid w:val="00541383"/>
    <w:rsid w:val="005424B3"/>
    <w:rsid w:val="0054253E"/>
    <w:rsid w:val="005441F5"/>
    <w:rsid w:val="005449A5"/>
    <w:rsid w:val="00544FBA"/>
    <w:rsid w:val="005450DE"/>
    <w:rsid w:val="005453F8"/>
    <w:rsid w:val="00546935"/>
    <w:rsid w:val="00550330"/>
    <w:rsid w:val="0055201A"/>
    <w:rsid w:val="0055297C"/>
    <w:rsid w:val="00552D84"/>
    <w:rsid w:val="005543F0"/>
    <w:rsid w:val="0055483E"/>
    <w:rsid w:val="0055547B"/>
    <w:rsid w:val="005558ED"/>
    <w:rsid w:val="00555B1B"/>
    <w:rsid w:val="00555C5B"/>
    <w:rsid w:val="00555D91"/>
    <w:rsid w:val="005568A1"/>
    <w:rsid w:val="00556954"/>
    <w:rsid w:val="00556B5F"/>
    <w:rsid w:val="00556BDA"/>
    <w:rsid w:val="00560FCE"/>
    <w:rsid w:val="005614F6"/>
    <w:rsid w:val="0056177C"/>
    <w:rsid w:val="005627FF"/>
    <w:rsid w:val="00562B2E"/>
    <w:rsid w:val="005630B2"/>
    <w:rsid w:val="00563CD8"/>
    <w:rsid w:val="00565B50"/>
    <w:rsid w:val="005661B5"/>
    <w:rsid w:val="00571358"/>
    <w:rsid w:val="00574DD9"/>
    <w:rsid w:val="00575550"/>
    <w:rsid w:val="005760EC"/>
    <w:rsid w:val="005769E6"/>
    <w:rsid w:val="00581741"/>
    <w:rsid w:val="00583876"/>
    <w:rsid w:val="0058442E"/>
    <w:rsid w:val="0058511C"/>
    <w:rsid w:val="005863EF"/>
    <w:rsid w:val="00586AB3"/>
    <w:rsid w:val="00587223"/>
    <w:rsid w:val="005927C4"/>
    <w:rsid w:val="005927E1"/>
    <w:rsid w:val="00592A3F"/>
    <w:rsid w:val="00592C2A"/>
    <w:rsid w:val="00592E2D"/>
    <w:rsid w:val="00593CCC"/>
    <w:rsid w:val="00596248"/>
    <w:rsid w:val="005A1EF2"/>
    <w:rsid w:val="005A211A"/>
    <w:rsid w:val="005A2542"/>
    <w:rsid w:val="005A3210"/>
    <w:rsid w:val="005A3F10"/>
    <w:rsid w:val="005A4256"/>
    <w:rsid w:val="005A5143"/>
    <w:rsid w:val="005A532C"/>
    <w:rsid w:val="005A569F"/>
    <w:rsid w:val="005A6197"/>
    <w:rsid w:val="005A710C"/>
    <w:rsid w:val="005A7D29"/>
    <w:rsid w:val="005B0623"/>
    <w:rsid w:val="005B0DE3"/>
    <w:rsid w:val="005B24DA"/>
    <w:rsid w:val="005B3C95"/>
    <w:rsid w:val="005B4BA3"/>
    <w:rsid w:val="005B53F9"/>
    <w:rsid w:val="005B5B0C"/>
    <w:rsid w:val="005B74B9"/>
    <w:rsid w:val="005B7E57"/>
    <w:rsid w:val="005C0D32"/>
    <w:rsid w:val="005C173B"/>
    <w:rsid w:val="005C194D"/>
    <w:rsid w:val="005C215A"/>
    <w:rsid w:val="005C21E8"/>
    <w:rsid w:val="005C330D"/>
    <w:rsid w:val="005C35A5"/>
    <w:rsid w:val="005C3669"/>
    <w:rsid w:val="005C3681"/>
    <w:rsid w:val="005C4D2A"/>
    <w:rsid w:val="005C7CB7"/>
    <w:rsid w:val="005D01D0"/>
    <w:rsid w:val="005D078F"/>
    <w:rsid w:val="005D0BAD"/>
    <w:rsid w:val="005D1FC0"/>
    <w:rsid w:val="005D37EC"/>
    <w:rsid w:val="005D3FE0"/>
    <w:rsid w:val="005D41A9"/>
    <w:rsid w:val="005D5181"/>
    <w:rsid w:val="005D5358"/>
    <w:rsid w:val="005D67B6"/>
    <w:rsid w:val="005D7223"/>
    <w:rsid w:val="005D72CA"/>
    <w:rsid w:val="005D77CF"/>
    <w:rsid w:val="005E036F"/>
    <w:rsid w:val="005E07B1"/>
    <w:rsid w:val="005E1858"/>
    <w:rsid w:val="005E1D20"/>
    <w:rsid w:val="005E2971"/>
    <w:rsid w:val="005E34A6"/>
    <w:rsid w:val="005E3D9E"/>
    <w:rsid w:val="005E46E2"/>
    <w:rsid w:val="005E4779"/>
    <w:rsid w:val="005E496B"/>
    <w:rsid w:val="005E569E"/>
    <w:rsid w:val="005E5CAF"/>
    <w:rsid w:val="005E5EC9"/>
    <w:rsid w:val="005E642C"/>
    <w:rsid w:val="005E669B"/>
    <w:rsid w:val="005E6A66"/>
    <w:rsid w:val="005E6E3A"/>
    <w:rsid w:val="005E7633"/>
    <w:rsid w:val="005E781C"/>
    <w:rsid w:val="005E7FA4"/>
    <w:rsid w:val="005F0004"/>
    <w:rsid w:val="005F1020"/>
    <w:rsid w:val="005F1315"/>
    <w:rsid w:val="005F204D"/>
    <w:rsid w:val="005F2CBB"/>
    <w:rsid w:val="005F4270"/>
    <w:rsid w:val="005F4827"/>
    <w:rsid w:val="005F5C65"/>
    <w:rsid w:val="005F621C"/>
    <w:rsid w:val="005F62F8"/>
    <w:rsid w:val="005F6C1A"/>
    <w:rsid w:val="00600C51"/>
    <w:rsid w:val="00601518"/>
    <w:rsid w:val="00602983"/>
    <w:rsid w:val="006029C2"/>
    <w:rsid w:val="0060303D"/>
    <w:rsid w:val="006033C1"/>
    <w:rsid w:val="00606C87"/>
    <w:rsid w:val="00607598"/>
    <w:rsid w:val="00610EE8"/>
    <w:rsid w:val="00610FA1"/>
    <w:rsid w:val="0061122D"/>
    <w:rsid w:val="006114C6"/>
    <w:rsid w:val="00611958"/>
    <w:rsid w:val="00611DC5"/>
    <w:rsid w:val="0061393A"/>
    <w:rsid w:val="00614098"/>
    <w:rsid w:val="00614A48"/>
    <w:rsid w:val="00617621"/>
    <w:rsid w:val="00617EBF"/>
    <w:rsid w:val="00622358"/>
    <w:rsid w:val="006227E3"/>
    <w:rsid w:val="00622BCF"/>
    <w:rsid w:val="00622BEF"/>
    <w:rsid w:val="00622DAC"/>
    <w:rsid w:val="00623370"/>
    <w:rsid w:val="0062340D"/>
    <w:rsid w:val="006237A0"/>
    <w:rsid w:val="006257CB"/>
    <w:rsid w:val="006264B2"/>
    <w:rsid w:val="00627453"/>
    <w:rsid w:val="006274AD"/>
    <w:rsid w:val="00627540"/>
    <w:rsid w:val="006304BF"/>
    <w:rsid w:val="00630854"/>
    <w:rsid w:val="00630918"/>
    <w:rsid w:val="00630E73"/>
    <w:rsid w:val="00631220"/>
    <w:rsid w:val="00631C89"/>
    <w:rsid w:val="006329E5"/>
    <w:rsid w:val="006337B1"/>
    <w:rsid w:val="00634682"/>
    <w:rsid w:val="006359CD"/>
    <w:rsid w:val="00636999"/>
    <w:rsid w:val="00640B80"/>
    <w:rsid w:val="0064101E"/>
    <w:rsid w:val="00641CA9"/>
    <w:rsid w:val="006426EF"/>
    <w:rsid w:val="0064297F"/>
    <w:rsid w:val="006432BE"/>
    <w:rsid w:val="00643FF8"/>
    <w:rsid w:val="00645A22"/>
    <w:rsid w:val="00646233"/>
    <w:rsid w:val="006462DC"/>
    <w:rsid w:val="00647C67"/>
    <w:rsid w:val="00647C7C"/>
    <w:rsid w:val="0065042A"/>
    <w:rsid w:val="00650A43"/>
    <w:rsid w:val="00650E25"/>
    <w:rsid w:val="00651805"/>
    <w:rsid w:val="00651DE2"/>
    <w:rsid w:val="006527EB"/>
    <w:rsid w:val="006529A0"/>
    <w:rsid w:val="00653B60"/>
    <w:rsid w:val="00653C29"/>
    <w:rsid w:val="006544A2"/>
    <w:rsid w:val="006552C1"/>
    <w:rsid w:val="00656EDB"/>
    <w:rsid w:val="0065706E"/>
    <w:rsid w:val="0065731C"/>
    <w:rsid w:val="0065787F"/>
    <w:rsid w:val="00657D79"/>
    <w:rsid w:val="00657FEA"/>
    <w:rsid w:val="00660642"/>
    <w:rsid w:val="0066094F"/>
    <w:rsid w:val="00660DB6"/>
    <w:rsid w:val="00661802"/>
    <w:rsid w:val="00661B58"/>
    <w:rsid w:val="00661EF3"/>
    <w:rsid w:val="00663FB1"/>
    <w:rsid w:val="006656C8"/>
    <w:rsid w:val="006661EF"/>
    <w:rsid w:val="006667A9"/>
    <w:rsid w:val="00666CB3"/>
    <w:rsid w:val="00667979"/>
    <w:rsid w:val="00667B63"/>
    <w:rsid w:val="00670EBE"/>
    <w:rsid w:val="00670F05"/>
    <w:rsid w:val="006710DA"/>
    <w:rsid w:val="0067114E"/>
    <w:rsid w:val="006716C2"/>
    <w:rsid w:val="00671777"/>
    <w:rsid w:val="0067184E"/>
    <w:rsid w:val="00671D2D"/>
    <w:rsid w:val="0067216F"/>
    <w:rsid w:val="006725EA"/>
    <w:rsid w:val="00672C29"/>
    <w:rsid w:val="00673286"/>
    <w:rsid w:val="00673FC9"/>
    <w:rsid w:val="00674212"/>
    <w:rsid w:val="00675E00"/>
    <w:rsid w:val="0067704D"/>
    <w:rsid w:val="00677EB6"/>
    <w:rsid w:val="00677FC1"/>
    <w:rsid w:val="00680FE8"/>
    <w:rsid w:val="0068141F"/>
    <w:rsid w:val="00681B5D"/>
    <w:rsid w:val="00683656"/>
    <w:rsid w:val="0068365D"/>
    <w:rsid w:val="0068403A"/>
    <w:rsid w:val="00684813"/>
    <w:rsid w:val="00684A14"/>
    <w:rsid w:val="00685403"/>
    <w:rsid w:val="00685762"/>
    <w:rsid w:val="00685A36"/>
    <w:rsid w:val="00685E5F"/>
    <w:rsid w:val="00686728"/>
    <w:rsid w:val="00686A22"/>
    <w:rsid w:val="00686F16"/>
    <w:rsid w:val="00687A02"/>
    <w:rsid w:val="0069037C"/>
    <w:rsid w:val="006909F7"/>
    <w:rsid w:val="00690AB3"/>
    <w:rsid w:val="00690B3F"/>
    <w:rsid w:val="0069122E"/>
    <w:rsid w:val="00691B04"/>
    <w:rsid w:val="00692999"/>
    <w:rsid w:val="00692EB1"/>
    <w:rsid w:val="0069564E"/>
    <w:rsid w:val="0069569E"/>
    <w:rsid w:val="00697479"/>
    <w:rsid w:val="00697DA3"/>
    <w:rsid w:val="006A04B6"/>
    <w:rsid w:val="006A0610"/>
    <w:rsid w:val="006A1FC3"/>
    <w:rsid w:val="006A20D3"/>
    <w:rsid w:val="006A2B84"/>
    <w:rsid w:val="006A2CC7"/>
    <w:rsid w:val="006A3065"/>
    <w:rsid w:val="006A3630"/>
    <w:rsid w:val="006A3648"/>
    <w:rsid w:val="006A5BD5"/>
    <w:rsid w:val="006A5C8F"/>
    <w:rsid w:val="006A63C8"/>
    <w:rsid w:val="006A6AE5"/>
    <w:rsid w:val="006A6E78"/>
    <w:rsid w:val="006A761D"/>
    <w:rsid w:val="006A7ED9"/>
    <w:rsid w:val="006B07F7"/>
    <w:rsid w:val="006B13C4"/>
    <w:rsid w:val="006B2056"/>
    <w:rsid w:val="006B226E"/>
    <w:rsid w:val="006B583A"/>
    <w:rsid w:val="006B5E16"/>
    <w:rsid w:val="006B7091"/>
    <w:rsid w:val="006B717A"/>
    <w:rsid w:val="006B7244"/>
    <w:rsid w:val="006B7B7D"/>
    <w:rsid w:val="006C0A7C"/>
    <w:rsid w:val="006C0E07"/>
    <w:rsid w:val="006C1685"/>
    <w:rsid w:val="006C182D"/>
    <w:rsid w:val="006C3D0E"/>
    <w:rsid w:val="006C3DB7"/>
    <w:rsid w:val="006C4332"/>
    <w:rsid w:val="006C4806"/>
    <w:rsid w:val="006C4D20"/>
    <w:rsid w:val="006C595B"/>
    <w:rsid w:val="006C5AB3"/>
    <w:rsid w:val="006C5F34"/>
    <w:rsid w:val="006C6535"/>
    <w:rsid w:val="006C7308"/>
    <w:rsid w:val="006C7E56"/>
    <w:rsid w:val="006D06AC"/>
    <w:rsid w:val="006D17B8"/>
    <w:rsid w:val="006D1C82"/>
    <w:rsid w:val="006D24C5"/>
    <w:rsid w:val="006D2595"/>
    <w:rsid w:val="006D2976"/>
    <w:rsid w:val="006D3632"/>
    <w:rsid w:val="006D3941"/>
    <w:rsid w:val="006D4901"/>
    <w:rsid w:val="006D4FAD"/>
    <w:rsid w:val="006D561A"/>
    <w:rsid w:val="006D5EFC"/>
    <w:rsid w:val="006D6365"/>
    <w:rsid w:val="006D6451"/>
    <w:rsid w:val="006D6981"/>
    <w:rsid w:val="006D7A1C"/>
    <w:rsid w:val="006D7A84"/>
    <w:rsid w:val="006E0281"/>
    <w:rsid w:val="006E13AE"/>
    <w:rsid w:val="006E1CF9"/>
    <w:rsid w:val="006E2F10"/>
    <w:rsid w:val="006E3820"/>
    <w:rsid w:val="006E39E8"/>
    <w:rsid w:val="006E401D"/>
    <w:rsid w:val="006E6047"/>
    <w:rsid w:val="006E69D2"/>
    <w:rsid w:val="006E750D"/>
    <w:rsid w:val="006F0835"/>
    <w:rsid w:val="006F08EB"/>
    <w:rsid w:val="006F0CB3"/>
    <w:rsid w:val="006F0CC5"/>
    <w:rsid w:val="006F0DCC"/>
    <w:rsid w:val="006F15F5"/>
    <w:rsid w:val="006F1C6C"/>
    <w:rsid w:val="006F2190"/>
    <w:rsid w:val="006F303E"/>
    <w:rsid w:val="006F3482"/>
    <w:rsid w:val="006F3B21"/>
    <w:rsid w:val="006F51A8"/>
    <w:rsid w:val="006F5972"/>
    <w:rsid w:val="006F6186"/>
    <w:rsid w:val="006F6D4B"/>
    <w:rsid w:val="006F7697"/>
    <w:rsid w:val="006F78C9"/>
    <w:rsid w:val="00700323"/>
    <w:rsid w:val="007004AF"/>
    <w:rsid w:val="00700B09"/>
    <w:rsid w:val="007017DD"/>
    <w:rsid w:val="00702377"/>
    <w:rsid w:val="00703397"/>
    <w:rsid w:val="007037A8"/>
    <w:rsid w:val="00703AC5"/>
    <w:rsid w:val="00703DA8"/>
    <w:rsid w:val="0070555C"/>
    <w:rsid w:val="00705701"/>
    <w:rsid w:val="00705F03"/>
    <w:rsid w:val="0070693D"/>
    <w:rsid w:val="00707977"/>
    <w:rsid w:val="00707D66"/>
    <w:rsid w:val="007112F4"/>
    <w:rsid w:val="00711423"/>
    <w:rsid w:val="0071278F"/>
    <w:rsid w:val="00712DC4"/>
    <w:rsid w:val="00712F49"/>
    <w:rsid w:val="00713F2B"/>
    <w:rsid w:val="00715AF8"/>
    <w:rsid w:val="00716118"/>
    <w:rsid w:val="00717A4E"/>
    <w:rsid w:val="00717ABE"/>
    <w:rsid w:val="00717AEA"/>
    <w:rsid w:val="00721199"/>
    <w:rsid w:val="0072268A"/>
    <w:rsid w:val="00722ECE"/>
    <w:rsid w:val="00722F2F"/>
    <w:rsid w:val="007247CE"/>
    <w:rsid w:val="00726540"/>
    <w:rsid w:val="00727C23"/>
    <w:rsid w:val="00730028"/>
    <w:rsid w:val="0073085F"/>
    <w:rsid w:val="00731488"/>
    <w:rsid w:val="00732A6A"/>
    <w:rsid w:val="00732B11"/>
    <w:rsid w:val="00733707"/>
    <w:rsid w:val="007338AC"/>
    <w:rsid w:val="00733A2E"/>
    <w:rsid w:val="007350DC"/>
    <w:rsid w:val="007358F4"/>
    <w:rsid w:val="007369DE"/>
    <w:rsid w:val="00740C37"/>
    <w:rsid w:val="0074150B"/>
    <w:rsid w:val="0074189B"/>
    <w:rsid w:val="007420C2"/>
    <w:rsid w:val="007420EB"/>
    <w:rsid w:val="00742F8D"/>
    <w:rsid w:val="00743BBB"/>
    <w:rsid w:val="00744718"/>
    <w:rsid w:val="00744830"/>
    <w:rsid w:val="007449F7"/>
    <w:rsid w:val="00744E98"/>
    <w:rsid w:val="007450C4"/>
    <w:rsid w:val="0074510C"/>
    <w:rsid w:val="0074525B"/>
    <w:rsid w:val="00747AE3"/>
    <w:rsid w:val="00750A22"/>
    <w:rsid w:val="00752B23"/>
    <w:rsid w:val="00752E52"/>
    <w:rsid w:val="007531A7"/>
    <w:rsid w:val="00755234"/>
    <w:rsid w:val="00755472"/>
    <w:rsid w:val="00756C4E"/>
    <w:rsid w:val="007575DF"/>
    <w:rsid w:val="007577E6"/>
    <w:rsid w:val="007602F0"/>
    <w:rsid w:val="0076065E"/>
    <w:rsid w:val="007610C8"/>
    <w:rsid w:val="00763392"/>
    <w:rsid w:val="007656A3"/>
    <w:rsid w:val="007667FA"/>
    <w:rsid w:val="00771439"/>
    <w:rsid w:val="00771E6D"/>
    <w:rsid w:val="007728AB"/>
    <w:rsid w:val="00773A53"/>
    <w:rsid w:val="00774164"/>
    <w:rsid w:val="007749A9"/>
    <w:rsid w:val="00774A8A"/>
    <w:rsid w:val="00774DBC"/>
    <w:rsid w:val="007754F7"/>
    <w:rsid w:val="00775B14"/>
    <w:rsid w:val="00776165"/>
    <w:rsid w:val="0077688B"/>
    <w:rsid w:val="00777190"/>
    <w:rsid w:val="00777A71"/>
    <w:rsid w:val="00777E46"/>
    <w:rsid w:val="00780F6C"/>
    <w:rsid w:val="00781FAB"/>
    <w:rsid w:val="0078301F"/>
    <w:rsid w:val="0078352A"/>
    <w:rsid w:val="00787F4B"/>
    <w:rsid w:val="00790129"/>
    <w:rsid w:val="007916D5"/>
    <w:rsid w:val="007923F5"/>
    <w:rsid w:val="00793751"/>
    <w:rsid w:val="00793E78"/>
    <w:rsid w:val="00794EDD"/>
    <w:rsid w:val="0079535B"/>
    <w:rsid w:val="00795733"/>
    <w:rsid w:val="00795C41"/>
    <w:rsid w:val="00795D17"/>
    <w:rsid w:val="00796216"/>
    <w:rsid w:val="007968D0"/>
    <w:rsid w:val="007A0578"/>
    <w:rsid w:val="007A3078"/>
    <w:rsid w:val="007A3750"/>
    <w:rsid w:val="007A462A"/>
    <w:rsid w:val="007A4AF7"/>
    <w:rsid w:val="007A6381"/>
    <w:rsid w:val="007A7496"/>
    <w:rsid w:val="007A759D"/>
    <w:rsid w:val="007A7912"/>
    <w:rsid w:val="007A7E8C"/>
    <w:rsid w:val="007B205B"/>
    <w:rsid w:val="007B2299"/>
    <w:rsid w:val="007B3E57"/>
    <w:rsid w:val="007B4B6B"/>
    <w:rsid w:val="007B5CB3"/>
    <w:rsid w:val="007B648F"/>
    <w:rsid w:val="007B681A"/>
    <w:rsid w:val="007B6BD2"/>
    <w:rsid w:val="007B6EA6"/>
    <w:rsid w:val="007B71C6"/>
    <w:rsid w:val="007B7C61"/>
    <w:rsid w:val="007C036D"/>
    <w:rsid w:val="007C1142"/>
    <w:rsid w:val="007C1CDE"/>
    <w:rsid w:val="007C322A"/>
    <w:rsid w:val="007C37AF"/>
    <w:rsid w:val="007C46CB"/>
    <w:rsid w:val="007C4ACA"/>
    <w:rsid w:val="007C59DE"/>
    <w:rsid w:val="007C5AB5"/>
    <w:rsid w:val="007C7670"/>
    <w:rsid w:val="007D01B8"/>
    <w:rsid w:val="007D0C43"/>
    <w:rsid w:val="007D39CF"/>
    <w:rsid w:val="007D4317"/>
    <w:rsid w:val="007D44E0"/>
    <w:rsid w:val="007D5018"/>
    <w:rsid w:val="007D602C"/>
    <w:rsid w:val="007D6422"/>
    <w:rsid w:val="007E0168"/>
    <w:rsid w:val="007E1238"/>
    <w:rsid w:val="007E15F0"/>
    <w:rsid w:val="007E2ADB"/>
    <w:rsid w:val="007E2B33"/>
    <w:rsid w:val="007E43D5"/>
    <w:rsid w:val="007E51C0"/>
    <w:rsid w:val="007E5C91"/>
    <w:rsid w:val="007E6251"/>
    <w:rsid w:val="007E6F54"/>
    <w:rsid w:val="007E6F63"/>
    <w:rsid w:val="007E7A00"/>
    <w:rsid w:val="007F0EBA"/>
    <w:rsid w:val="007F18A3"/>
    <w:rsid w:val="007F199C"/>
    <w:rsid w:val="007F21EA"/>
    <w:rsid w:val="007F2C3A"/>
    <w:rsid w:val="007F2FFC"/>
    <w:rsid w:val="007F3691"/>
    <w:rsid w:val="007F587E"/>
    <w:rsid w:val="007F5B59"/>
    <w:rsid w:val="007F61FB"/>
    <w:rsid w:val="007F6E6F"/>
    <w:rsid w:val="007F754F"/>
    <w:rsid w:val="007F7736"/>
    <w:rsid w:val="00801E6A"/>
    <w:rsid w:val="00802420"/>
    <w:rsid w:val="0080283B"/>
    <w:rsid w:val="00802932"/>
    <w:rsid w:val="0080393F"/>
    <w:rsid w:val="008042DC"/>
    <w:rsid w:val="008046A0"/>
    <w:rsid w:val="00804862"/>
    <w:rsid w:val="00805013"/>
    <w:rsid w:val="008059D5"/>
    <w:rsid w:val="008059EC"/>
    <w:rsid w:val="00805DAA"/>
    <w:rsid w:val="00806294"/>
    <w:rsid w:val="008063D3"/>
    <w:rsid w:val="00810C8D"/>
    <w:rsid w:val="0081132D"/>
    <w:rsid w:val="00811E49"/>
    <w:rsid w:val="00813E3C"/>
    <w:rsid w:val="00815051"/>
    <w:rsid w:val="00815B65"/>
    <w:rsid w:val="00815F11"/>
    <w:rsid w:val="008172B5"/>
    <w:rsid w:val="008174C6"/>
    <w:rsid w:val="008200F8"/>
    <w:rsid w:val="008208D7"/>
    <w:rsid w:val="00821F02"/>
    <w:rsid w:val="008234B8"/>
    <w:rsid w:val="00823621"/>
    <w:rsid w:val="008239A2"/>
    <w:rsid w:val="00824659"/>
    <w:rsid w:val="0082600F"/>
    <w:rsid w:val="008261E4"/>
    <w:rsid w:val="008276EE"/>
    <w:rsid w:val="00832310"/>
    <w:rsid w:val="00832F76"/>
    <w:rsid w:val="00835625"/>
    <w:rsid w:val="0083590F"/>
    <w:rsid w:val="00835924"/>
    <w:rsid w:val="008368C8"/>
    <w:rsid w:val="00836B6C"/>
    <w:rsid w:val="00837237"/>
    <w:rsid w:val="00837871"/>
    <w:rsid w:val="00840CD4"/>
    <w:rsid w:val="00840DB2"/>
    <w:rsid w:val="008412E5"/>
    <w:rsid w:val="00841467"/>
    <w:rsid w:val="008414EE"/>
    <w:rsid w:val="008423DD"/>
    <w:rsid w:val="00843A12"/>
    <w:rsid w:val="00843C66"/>
    <w:rsid w:val="0084411D"/>
    <w:rsid w:val="008445C3"/>
    <w:rsid w:val="0084491A"/>
    <w:rsid w:val="008457C9"/>
    <w:rsid w:val="00846D65"/>
    <w:rsid w:val="00847DD8"/>
    <w:rsid w:val="00851D1B"/>
    <w:rsid w:val="00853070"/>
    <w:rsid w:val="00854092"/>
    <w:rsid w:val="0085431F"/>
    <w:rsid w:val="00854492"/>
    <w:rsid w:val="008547A0"/>
    <w:rsid w:val="00854B38"/>
    <w:rsid w:val="008566E9"/>
    <w:rsid w:val="00856CA4"/>
    <w:rsid w:val="008605E7"/>
    <w:rsid w:val="0086190B"/>
    <w:rsid w:val="008638F3"/>
    <w:rsid w:val="00864638"/>
    <w:rsid w:val="00864803"/>
    <w:rsid w:val="00864B62"/>
    <w:rsid w:val="00865FE1"/>
    <w:rsid w:val="008703F7"/>
    <w:rsid w:val="008705D1"/>
    <w:rsid w:val="00871D58"/>
    <w:rsid w:val="00873719"/>
    <w:rsid w:val="0087489E"/>
    <w:rsid w:val="00874E53"/>
    <w:rsid w:val="00875005"/>
    <w:rsid w:val="008751F0"/>
    <w:rsid w:val="008754BF"/>
    <w:rsid w:val="00876039"/>
    <w:rsid w:val="00876564"/>
    <w:rsid w:val="008766F9"/>
    <w:rsid w:val="00876820"/>
    <w:rsid w:val="0087693C"/>
    <w:rsid w:val="0087751F"/>
    <w:rsid w:val="008778EB"/>
    <w:rsid w:val="00877B0A"/>
    <w:rsid w:val="00877C5D"/>
    <w:rsid w:val="00877D50"/>
    <w:rsid w:val="00880105"/>
    <w:rsid w:val="00880192"/>
    <w:rsid w:val="008803AD"/>
    <w:rsid w:val="00880C1A"/>
    <w:rsid w:val="008818B2"/>
    <w:rsid w:val="00882A11"/>
    <w:rsid w:val="00882A90"/>
    <w:rsid w:val="00882E10"/>
    <w:rsid w:val="00883762"/>
    <w:rsid w:val="00883BBA"/>
    <w:rsid w:val="008841A4"/>
    <w:rsid w:val="00885DE0"/>
    <w:rsid w:val="00885E0C"/>
    <w:rsid w:val="008869B6"/>
    <w:rsid w:val="00886A78"/>
    <w:rsid w:val="008870D2"/>
    <w:rsid w:val="00887454"/>
    <w:rsid w:val="00887D94"/>
    <w:rsid w:val="00891058"/>
    <w:rsid w:val="008913D7"/>
    <w:rsid w:val="00891D99"/>
    <w:rsid w:val="00893184"/>
    <w:rsid w:val="008945AA"/>
    <w:rsid w:val="00894C95"/>
    <w:rsid w:val="008950C3"/>
    <w:rsid w:val="00895C6A"/>
    <w:rsid w:val="00895D3C"/>
    <w:rsid w:val="0089637F"/>
    <w:rsid w:val="008966D7"/>
    <w:rsid w:val="008A12A2"/>
    <w:rsid w:val="008A2F1C"/>
    <w:rsid w:val="008A3C5D"/>
    <w:rsid w:val="008A5312"/>
    <w:rsid w:val="008A6D33"/>
    <w:rsid w:val="008A753E"/>
    <w:rsid w:val="008A774A"/>
    <w:rsid w:val="008A7EDE"/>
    <w:rsid w:val="008B161F"/>
    <w:rsid w:val="008B1C0B"/>
    <w:rsid w:val="008B37FC"/>
    <w:rsid w:val="008B4F26"/>
    <w:rsid w:val="008B5152"/>
    <w:rsid w:val="008B5C57"/>
    <w:rsid w:val="008B69B8"/>
    <w:rsid w:val="008B69FA"/>
    <w:rsid w:val="008B73CA"/>
    <w:rsid w:val="008B7CA6"/>
    <w:rsid w:val="008C0F10"/>
    <w:rsid w:val="008C17AE"/>
    <w:rsid w:val="008C2E22"/>
    <w:rsid w:val="008C36D8"/>
    <w:rsid w:val="008C36FC"/>
    <w:rsid w:val="008C3D7F"/>
    <w:rsid w:val="008C4651"/>
    <w:rsid w:val="008C52C1"/>
    <w:rsid w:val="008C59EA"/>
    <w:rsid w:val="008C5AD4"/>
    <w:rsid w:val="008C617C"/>
    <w:rsid w:val="008C768C"/>
    <w:rsid w:val="008C7C34"/>
    <w:rsid w:val="008D08BF"/>
    <w:rsid w:val="008D0D14"/>
    <w:rsid w:val="008D27AE"/>
    <w:rsid w:val="008D2829"/>
    <w:rsid w:val="008D28BB"/>
    <w:rsid w:val="008D36ED"/>
    <w:rsid w:val="008D4179"/>
    <w:rsid w:val="008D435F"/>
    <w:rsid w:val="008D4A12"/>
    <w:rsid w:val="008D65F1"/>
    <w:rsid w:val="008E3605"/>
    <w:rsid w:val="008E4261"/>
    <w:rsid w:val="008E46BE"/>
    <w:rsid w:val="008E5380"/>
    <w:rsid w:val="008E5448"/>
    <w:rsid w:val="008E5A93"/>
    <w:rsid w:val="008E5B14"/>
    <w:rsid w:val="008E5CB7"/>
    <w:rsid w:val="008E5E33"/>
    <w:rsid w:val="008E7999"/>
    <w:rsid w:val="008E7C79"/>
    <w:rsid w:val="008F0099"/>
    <w:rsid w:val="008F00C8"/>
    <w:rsid w:val="008F107E"/>
    <w:rsid w:val="008F111C"/>
    <w:rsid w:val="008F28EB"/>
    <w:rsid w:val="008F32AC"/>
    <w:rsid w:val="008F382E"/>
    <w:rsid w:val="008F3E99"/>
    <w:rsid w:val="008F4C19"/>
    <w:rsid w:val="008F567D"/>
    <w:rsid w:val="008F62C9"/>
    <w:rsid w:val="008F687E"/>
    <w:rsid w:val="008F6C99"/>
    <w:rsid w:val="008F6DCF"/>
    <w:rsid w:val="008F7182"/>
    <w:rsid w:val="008F72EF"/>
    <w:rsid w:val="008F7611"/>
    <w:rsid w:val="008F776E"/>
    <w:rsid w:val="0090037D"/>
    <w:rsid w:val="00900750"/>
    <w:rsid w:val="00900876"/>
    <w:rsid w:val="00901819"/>
    <w:rsid w:val="00902496"/>
    <w:rsid w:val="00902629"/>
    <w:rsid w:val="009027BA"/>
    <w:rsid w:val="00902D6B"/>
    <w:rsid w:val="00902E0B"/>
    <w:rsid w:val="00903183"/>
    <w:rsid w:val="009039A9"/>
    <w:rsid w:val="00905ED5"/>
    <w:rsid w:val="00911AAB"/>
    <w:rsid w:val="009135B9"/>
    <w:rsid w:val="00913C4E"/>
    <w:rsid w:val="00914888"/>
    <w:rsid w:val="00914A7F"/>
    <w:rsid w:val="00914D00"/>
    <w:rsid w:val="0091501E"/>
    <w:rsid w:val="009156C0"/>
    <w:rsid w:val="00915D9A"/>
    <w:rsid w:val="0091766C"/>
    <w:rsid w:val="00917A17"/>
    <w:rsid w:val="00920A7F"/>
    <w:rsid w:val="00921270"/>
    <w:rsid w:val="0092135D"/>
    <w:rsid w:val="009223B6"/>
    <w:rsid w:val="00924488"/>
    <w:rsid w:val="0092454F"/>
    <w:rsid w:val="00924743"/>
    <w:rsid w:val="0092474D"/>
    <w:rsid w:val="00924B99"/>
    <w:rsid w:val="00925662"/>
    <w:rsid w:val="00925F1B"/>
    <w:rsid w:val="00927D4F"/>
    <w:rsid w:val="00927FE1"/>
    <w:rsid w:val="00930691"/>
    <w:rsid w:val="009312AE"/>
    <w:rsid w:val="00931E53"/>
    <w:rsid w:val="00931F5B"/>
    <w:rsid w:val="0093238F"/>
    <w:rsid w:val="009331A1"/>
    <w:rsid w:val="00934366"/>
    <w:rsid w:val="00934B7F"/>
    <w:rsid w:val="00934FDB"/>
    <w:rsid w:val="0093680F"/>
    <w:rsid w:val="009370F6"/>
    <w:rsid w:val="00940353"/>
    <w:rsid w:val="009410CE"/>
    <w:rsid w:val="00941FC8"/>
    <w:rsid w:val="00942189"/>
    <w:rsid w:val="00943678"/>
    <w:rsid w:val="00945307"/>
    <w:rsid w:val="0094578D"/>
    <w:rsid w:val="00946C36"/>
    <w:rsid w:val="00946DFE"/>
    <w:rsid w:val="00950879"/>
    <w:rsid w:val="0095170F"/>
    <w:rsid w:val="00951ABA"/>
    <w:rsid w:val="00954F44"/>
    <w:rsid w:val="00955D20"/>
    <w:rsid w:val="00960836"/>
    <w:rsid w:val="0096298E"/>
    <w:rsid w:val="00964139"/>
    <w:rsid w:val="0096590C"/>
    <w:rsid w:val="00966C9E"/>
    <w:rsid w:val="00966FF7"/>
    <w:rsid w:val="00967E24"/>
    <w:rsid w:val="00970AED"/>
    <w:rsid w:val="00970D3A"/>
    <w:rsid w:val="00971268"/>
    <w:rsid w:val="00973EA4"/>
    <w:rsid w:val="0097428B"/>
    <w:rsid w:val="00974724"/>
    <w:rsid w:val="00974ABD"/>
    <w:rsid w:val="0097588A"/>
    <w:rsid w:val="00975948"/>
    <w:rsid w:val="009777E8"/>
    <w:rsid w:val="00977BA1"/>
    <w:rsid w:val="009811B5"/>
    <w:rsid w:val="0098147C"/>
    <w:rsid w:val="00981DCA"/>
    <w:rsid w:val="00982964"/>
    <w:rsid w:val="00982A48"/>
    <w:rsid w:val="0098305D"/>
    <w:rsid w:val="009832BD"/>
    <w:rsid w:val="00984B5A"/>
    <w:rsid w:val="00985D2E"/>
    <w:rsid w:val="009874F9"/>
    <w:rsid w:val="00987764"/>
    <w:rsid w:val="009879EE"/>
    <w:rsid w:val="00990506"/>
    <w:rsid w:val="00990789"/>
    <w:rsid w:val="00991C0B"/>
    <w:rsid w:val="00992937"/>
    <w:rsid w:val="00992EF7"/>
    <w:rsid w:val="009943E1"/>
    <w:rsid w:val="009952E6"/>
    <w:rsid w:val="00995300"/>
    <w:rsid w:val="009959F0"/>
    <w:rsid w:val="00995E5D"/>
    <w:rsid w:val="0099721C"/>
    <w:rsid w:val="00997640"/>
    <w:rsid w:val="00997961"/>
    <w:rsid w:val="00997A87"/>
    <w:rsid w:val="009A1486"/>
    <w:rsid w:val="009A1F5A"/>
    <w:rsid w:val="009A2340"/>
    <w:rsid w:val="009A24E3"/>
    <w:rsid w:val="009A2E56"/>
    <w:rsid w:val="009A2F6C"/>
    <w:rsid w:val="009A318A"/>
    <w:rsid w:val="009A3739"/>
    <w:rsid w:val="009A457F"/>
    <w:rsid w:val="009A4A84"/>
    <w:rsid w:val="009A4B8A"/>
    <w:rsid w:val="009A64D2"/>
    <w:rsid w:val="009A6BCD"/>
    <w:rsid w:val="009A71DC"/>
    <w:rsid w:val="009B000F"/>
    <w:rsid w:val="009B0B14"/>
    <w:rsid w:val="009B121C"/>
    <w:rsid w:val="009B13BB"/>
    <w:rsid w:val="009B1795"/>
    <w:rsid w:val="009B1806"/>
    <w:rsid w:val="009B1818"/>
    <w:rsid w:val="009B4447"/>
    <w:rsid w:val="009B56A0"/>
    <w:rsid w:val="009B6635"/>
    <w:rsid w:val="009B69D4"/>
    <w:rsid w:val="009B75E3"/>
    <w:rsid w:val="009C028D"/>
    <w:rsid w:val="009C06CF"/>
    <w:rsid w:val="009C0DA7"/>
    <w:rsid w:val="009C4896"/>
    <w:rsid w:val="009C641E"/>
    <w:rsid w:val="009C6490"/>
    <w:rsid w:val="009C6B1D"/>
    <w:rsid w:val="009D06ED"/>
    <w:rsid w:val="009D09B4"/>
    <w:rsid w:val="009D09CE"/>
    <w:rsid w:val="009D0ACC"/>
    <w:rsid w:val="009D0AEF"/>
    <w:rsid w:val="009D0CCA"/>
    <w:rsid w:val="009D12CE"/>
    <w:rsid w:val="009D2659"/>
    <w:rsid w:val="009D3701"/>
    <w:rsid w:val="009D3E72"/>
    <w:rsid w:val="009D4FC9"/>
    <w:rsid w:val="009D59AD"/>
    <w:rsid w:val="009D614A"/>
    <w:rsid w:val="009D6226"/>
    <w:rsid w:val="009D7415"/>
    <w:rsid w:val="009D76F3"/>
    <w:rsid w:val="009D7A05"/>
    <w:rsid w:val="009E032C"/>
    <w:rsid w:val="009E1143"/>
    <w:rsid w:val="009E2D31"/>
    <w:rsid w:val="009E3379"/>
    <w:rsid w:val="009E6A15"/>
    <w:rsid w:val="009E6FD4"/>
    <w:rsid w:val="009E7954"/>
    <w:rsid w:val="009E7B43"/>
    <w:rsid w:val="009F2360"/>
    <w:rsid w:val="009F29B6"/>
    <w:rsid w:val="009F2E04"/>
    <w:rsid w:val="009F3E57"/>
    <w:rsid w:val="009F46DC"/>
    <w:rsid w:val="009F5DB3"/>
    <w:rsid w:val="009F6170"/>
    <w:rsid w:val="009F6685"/>
    <w:rsid w:val="009F75AA"/>
    <w:rsid w:val="009F75FA"/>
    <w:rsid w:val="009F7A23"/>
    <w:rsid w:val="00A023BD"/>
    <w:rsid w:val="00A02C66"/>
    <w:rsid w:val="00A03971"/>
    <w:rsid w:val="00A03E10"/>
    <w:rsid w:val="00A04674"/>
    <w:rsid w:val="00A04CA2"/>
    <w:rsid w:val="00A052AA"/>
    <w:rsid w:val="00A05482"/>
    <w:rsid w:val="00A10E2C"/>
    <w:rsid w:val="00A113ED"/>
    <w:rsid w:val="00A11E53"/>
    <w:rsid w:val="00A126A7"/>
    <w:rsid w:val="00A126EB"/>
    <w:rsid w:val="00A134EB"/>
    <w:rsid w:val="00A14402"/>
    <w:rsid w:val="00A156E7"/>
    <w:rsid w:val="00A16C94"/>
    <w:rsid w:val="00A17805"/>
    <w:rsid w:val="00A2006B"/>
    <w:rsid w:val="00A20239"/>
    <w:rsid w:val="00A204DB"/>
    <w:rsid w:val="00A22144"/>
    <w:rsid w:val="00A23320"/>
    <w:rsid w:val="00A24A57"/>
    <w:rsid w:val="00A2541E"/>
    <w:rsid w:val="00A26D9C"/>
    <w:rsid w:val="00A27339"/>
    <w:rsid w:val="00A3064C"/>
    <w:rsid w:val="00A31184"/>
    <w:rsid w:val="00A3281F"/>
    <w:rsid w:val="00A32D72"/>
    <w:rsid w:val="00A34849"/>
    <w:rsid w:val="00A34FB8"/>
    <w:rsid w:val="00A35B57"/>
    <w:rsid w:val="00A35E48"/>
    <w:rsid w:val="00A36998"/>
    <w:rsid w:val="00A36FCC"/>
    <w:rsid w:val="00A3797F"/>
    <w:rsid w:val="00A41036"/>
    <w:rsid w:val="00A41800"/>
    <w:rsid w:val="00A43461"/>
    <w:rsid w:val="00A45406"/>
    <w:rsid w:val="00A45D7B"/>
    <w:rsid w:val="00A4709C"/>
    <w:rsid w:val="00A4777D"/>
    <w:rsid w:val="00A5049A"/>
    <w:rsid w:val="00A51352"/>
    <w:rsid w:val="00A519D0"/>
    <w:rsid w:val="00A52DE6"/>
    <w:rsid w:val="00A52F7D"/>
    <w:rsid w:val="00A54107"/>
    <w:rsid w:val="00A54E27"/>
    <w:rsid w:val="00A55C79"/>
    <w:rsid w:val="00A565F8"/>
    <w:rsid w:val="00A56BFF"/>
    <w:rsid w:val="00A578D6"/>
    <w:rsid w:val="00A60C10"/>
    <w:rsid w:val="00A61EC5"/>
    <w:rsid w:val="00A62051"/>
    <w:rsid w:val="00A62476"/>
    <w:rsid w:val="00A628B5"/>
    <w:rsid w:val="00A63FBB"/>
    <w:rsid w:val="00A64449"/>
    <w:rsid w:val="00A65134"/>
    <w:rsid w:val="00A651B9"/>
    <w:rsid w:val="00A65807"/>
    <w:rsid w:val="00A6682B"/>
    <w:rsid w:val="00A67476"/>
    <w:rsid w:val="00A712F4"/>
    <w:rsid w:val="00A71433"/>
    <w:rsid w:val="00A7289C"/>
    <w:rsid w:val="00A72995"/>
    <w:rsid w:val="00A73B6B"/>
    <w:rsid w:val="00A743E6"/>
    <w:rsid w:val="00A7449C"/>
    <w:rsid w:val="00A752D1"/>
    <w:rsid w:val="00A755D4"/>
    <w:rsid w:val="00A76175"/>
    <w:rsid w:val="00A768D1"/>
    <w:rsid w:val="00A77FDB"/>
    <w:rsid w:val="00A77FE3"/>
    <w:rsid w:val="00A80DEA"/>
    <w:rsid w:val="00A815E0"/>
    <w:rsid w:val="00A81E0F"/>
    <w:rsid w:val="00A82102"/>
    <w:rsid w:val="00A83311"/>
    <w:rsid w:val="00A848F1"/>
    <w:rsid w:val="00A85CE1"/>
    <w:rsid w:val="00A85FB9"/>
    <w:rsid w:val="00A87764"/>
    <w:rsid w:val="00A87897"/>
    <w:rsid w:val="00A879B9"/>
    <w:rsid w:val="00A9102B"/>
    <w:rsid w:val="00A91052"/>
    <w:rsid w:val="00A91179"/>
    <w:rsid w:val="00A92D72"/>
    <w:rsid w:val="00A9329A"/>
    <w:rsid w:val="00A953D4"/>
    <w:rsid w:val="00A95A27"/>
    <w:rsid w:val="00A95F90"/>
    <w:rsid w:val="00A9701A"/>
    <w:rsid w:val="00AA136C"/>
    <w:rsid w:val="00AA1F86"/>
    <w:rsid w:val="00AA21BC"/>
    <w:rsid w:val="00AA25A1"/>
    <w:rsid w:val="00AA3BAD"/>
    <w:rsid w:val="00AA461A"/>
    <w:rsid w:val="00AA479A"/>
    <w:rsid w:val="00AA4A52"/>
    <w:rsid w:val="00AA6138"/>
    <w:rsid w:val="00AA6B76"/>
    <w:rsid w:val="00AA791B"/>
    <w:rsid w:val="00AB03F7"/>
    <w:rsid w:val="00AB07BB"/>
    <w:rsid w:val="00AB2E3D"/>
    <w:rsid w:val="00AB42F4"/>
    <w:rsid w:val="00AB4878"/>
    <w:rsid w:val="00AB690C"/>
    <w:rsid w:val="00AB74B3"/>
    <w:rsid w:val="00AB7A03"/>
    <w:rsid w:val="00AB7B1A"/>
    <w:rsid w:val="00AC16FE"/>
    <w:rsid w:val="00AC1979"/>
    <w:rsid w:val="00AC2BC2"/>
    <w:rsid w:val="00AC3724"/>
    <w:rsid w:val="00AC49C9"/>
    <w:rsid w:val="00AC6C42"/>
    <w:rsid w:val="00AC74D8"/>
    <w:rsid w:val="00AD0856"/>
    <w:rsid w:val="00AD1CCB"/>
    <w:rsid w:val="00AD3902"/>
    <w:rsid w:val="00AD49FD"/>
    <w:rsid w:val="00AD4F71"/>
    <w:rsid w:val="00AD5130"/>
    <w:rsid w:val="00AD616E"/>
    <w:rsid w:val="00AD7DBB"/>
    <w:rsid w:val="00AD7DE2"/>
    <w:rsid w:val="00AE057B"/>
    <w:rsid w:val="00AE1805"/>
    <w:rsid w:val="00AE23C1"/>
    <w:rsid w:val="00AE2CF4"/>
    <w:rsid w:val="00AE30AA"/>
    <w:rsid w:val="00AE38C3"/>
    <w:rsid w:val="00AE3F83"/>
    <w:rsid w:val="00AE46E0"/>
    <w:rsid w:val="00AE4AE7"/>
    <w:rsid w:val="00AE6D21"/>
    <w:rsid w:val="00AE7539"/>
    <w:rsid w:val="00AF06F2"/>
    <w:rsid w:val="00AF0AF6"/>
    <w:rsid w:val="00AF2362"/>
    <w:rsid w:val="00AF2BDA"/>
    <w:rsid w:val="00AF2D76"/>
    <w:rsid w:val="00AF4944"/>
    <w:rsid w:val="00AF4D98"/>
    <w:rsid w:val="00AF5455"/>
    <w:rsid w:val="00AF5AE8"/>
    <w:rsid w:val="00AF6276"/>
    <w:rsid w:val="00AF67EB"/>
    <w:rsid w:val="00AF6B37"/>
    <w:rsid w:val="00AF711A"/>
    <w:rsid w:val="00B00424"/>
    <w:rsid w:val="00B004AC"/>
    <w:rsid w:val="00B00C76"/>
    <w:rsid w:val="00B01180"/>
    <w:rsid w:val="00B01B61"/>
    <w:rsid w:val="00B02361"/>
    <w:rsid w:val="00B023C2"/>
    <w:rsid w:val="00B032A6"/>
    <w:rsid w:val="00B038A0"/>
    <w:rsid w:val="00B041F7"/>
    <w:rsid w:val="00B0627D"/>
    <w:rsid w:val="00B068F3"/>
    <w:rsid w:val="00B108A0"/>
    <w:rsid w:val="00B109D3"/>
    <w:rsid w:val="00B1158D"/>
    <w:rsid w:val="00B11E8B"/>
    <w:rsid w:val="00B1330B"/>
    <w:rsid w:val="00B136BD"/>
    <w:rsid w:val="00B1576A"/>
    <w:rsid w:val="00B15A38"/>
    <w:rsid w:val="00B162D7"/>
    <w:rsid w:val="00B16481"/>
    <w:rsid w:val="00B1777F"/>
    <w:rsid w:val="00B20D8A"/>
    <w:rsid w:val="00B20E2B"/>
    <w:rsid w:val="00B213CF"/>
    <w:rsid w:val="00B21904"/>
    <w:rsid w:val="00B219BD"/>
    <w:rsid w:val="00B22A81"/>
    <w:rsid w:val="00B23728"/>
    <w:rsid w:val="00B23CA9"/>
    <w:rsid w:val="00B2478F"/>
    <w:rsid w:val="00B250CC"/>
    <w:rsid w:val="00B25999"/>
    <w:rsid w:val="00B25A55"/>
    <w:rsid w:val="00B308ED"/>
    <w:rsid w:val="00B30B14"/>
    <w:rsid w:val="00B30C9E"/>
    <w:rsid w:val="00B32303"/>
    <w:rsid w:val="00B3513D"/>
    <w:rsid w:val="00B370BD"/>
    <w:rsid w:val="00B3723C"/>
    <w:rsid w:val="00B37DCC"/>
    <w:rsid w:val="00B40A2B"/>
    <w:rsid w:val="00B40FC1"/>
    <w:rsid w:val="00B41BA2"/>
    <w:rsid w:val="00B427B5"/>
    <w:rsid w:val="00B428E2"/>
    <w:rsid w:val="00B42E5D"/>
    <w:rsid w:val="00B4384B"/>
    <w:rsid w:val="00B4397D"/>
    <w:rsid w:val="00B43B35"/>
    <w:rsid w:val="00B449B5"/>
    <w:rsid w:val="00B4645D"/>
    <w:rsid w:val="00B4666A"/>
    <w:rsid w:val="00B47749"/>
    <w:rsid w:val="00B4782C"/>
    <w:rsid w:val="00B51509"/>
    <w:rsid w:val="00B52573"/>
    <w:rsid w:val="00B53FDF"/>
    <w:rsid w:val="00B5539D"/>
    <w:rsid w:val="00B55B3C"/>
    <w:rsid w:val="00B568EC"/>
    <w:rsid w:val="00B57287"/>
    <w:rsid w:val="00B57E08"/>
    <w:rsid w:val="00B606AB"/>
    <w:rsid w:val="00B60998"/>
    <w:rsid w:val="00B60A4D"/>
    <w:rsid w:val="00B617A1"/>
    <w:rsid w:val="00B61F71"/>
    <w:rsid w:val="00B62000"/>
    <w:rsid w:val="00B63DD6"/>
    <w:rsid w:val="00B651AA"/>
    <w:rsid w:val="00B6564A"/>
    <w:rsid w:val="00B662A5"/>
    <w:rsid w:val="00B663B5"/>
    <w:rsid w:val="00B66566"/>
    <w:rsid w:val="00B67C03"/>
    <w:rsid w:val="00B70843"/>
    <w:rsid w:val="00B7105D"/>
    <w:rsid w:val="00B71611"/>
    <w:rsid w:val="00B729F7"/>
    <w:rsid w:val="00B72E89"/>
    <w:rsid w:val="00B7612B"/>
    <w:rsid w:val="00B76401"/>
    <w:rsid w:val="00B813F8"/>
    <w:rsid w:val="00B8158A"/>
    <w:rsid w:val="00B82255"/>
    <w:rsid w:val="00B834B5"/>
    <w:rsid w:val="00B8377B"/>
    <w:rsid w:val="00B8391C"/>
    <w:rsid w:val="00B83ADE"/>
    <w:rsid w:val="00B83D0D"/>
    <w:rsid w:val="00B840C2"/>
    <w:rsid w:val="00B84CBD"/>
    <w:rsid w:val="00B84CD3"/>
    <w:rsid w:val="00B84F63"/>
    <w:rsid w:val="00B8529E"/>
    <w:rsid w:val="00B878F2"/>
    <w:rsid w:val="00B904E5"/>
    <w:rsid w:val="00B922A2"/>
    <w:rsid w:val="00B93727"/>
    <w:rsid w:val="00B945D2"/>
    <w:rsid w:val="00B95DA7"/>
    <w:rsid w:val="00B96F31"/>
    <w:rsid w:val="00BA2E9B"/>
    <w:rsid w:val="00BA3142"/>
    <w:rsid w:val="00BA4418"/>
    <w:rsid w:val="00BA496B"/>
    <w:rsid w:val="00BA4A25"/>
    <w:rsid w:val="00BA551A"/>
    <w:rsid w:val="00BA5B0B"/>
    <w:rsid w:val="00BA649B"/>
    <w:rsid w:val="00BA71F2"/>
    <w:rsid w:val="00BB0803"/>
    <w:rsid w:val="00BB160C"/>
    <w:rsid w:val="00BB1698"/>
    <w:rsid w:val="00BB18FC"/>
    <w:rsid w:val="00BB1E47"/>
    <w:rsid w:val="00BB2EDC"/>
    <w:rsid w:val="00BB367D"/>
    <w:rsid w:val="00BB4466"/>
    <w:rsid w:val="00BB5761"/>
    <w:rsid w:val="00BB5A76"/>
    <w:rsid w:val="00BB5DFA"/>
    <w:rsid w:val="00BC090C"/>
    <w:rsid w:val="00BC1008"/>
    <w:rsid w:val="00BC2DE5"/>
    <w:rsid w:val="00BC3145"/>
    <w:rsid w:val="00BC4D5D"/>
    <w:rsid w:val="00BC5402"/>
    <w:rsid w:val="00BC6411"/>
    <w:rsid w:val="00BC694B"/>
    <w:rsid w:val="00BC6A3B"/>
    <w:rsid w:val="00BD0ED9"/>
    <w:rsid w:val="00BD19BB"/>
    <w:rsid w:val="00BD2D5C"/>
    <w:rsid w:val="00BD44A8"/>
    <w:rsid w:val="00BD5DD6"/>
    <w:rsid w:val="00BD5E04"/>
    <w:rsid w:val="00BD6ECE"/>
    <w:rsid w:val="00BD6EFE"/>
    <w:rsid w:val="00BE0978"/>
    <w:rsid w:val="00BE0D8D"/>
    <w:rsid w:val="00BE0DF7"/>
    <w:rsid w:val="00BE1908"/>
    <w:rsid w:val="00BE193B"/>
    <w:rsid w:val="00BE29D6"/>
    <w:rsid w:val="00BE2C51"/>
    <w:rsid w:val="00BE3207"/>
    <w:rsid w:val="00BE3357"/>
    <w:rsid w:val="00BE3987"/>
    <w:rsid w:val="00BE421E"/>
    <w:rsid w:val="00BE4985"/>
    <w:rsid w:val="00BE5356"/>
    <w:rsid w:val="00BE66A6"/>
    <w:rsid w:val="00BE6738"/>
    <w:rsid w:val="00BE67DB"/>
    <w:rsid w:val="00BE7EEB"/>
    <w:rsid w:val="00BF036E"/>
    <w:rsid w:val="00BF0455"/>
    <w:rsid w:val="00BF0655"/>
    <w:rsid w:val="00BF0B4E"/>
    <w:rsid w:val="00BF25D8"/>
    <w:rsid w:val="00BF31E4"/>
    <w:rsid w:val="00BF4A02"/>
    <w:rsid w:val="00BF584A"/>
    <w:rsid w:val="00BF63BF"/>
    <w:rsid w:val="00BF63ED"/>
    <w:rsid w:val="00BF6B36"/>
    <w:rsid w:val="00BF7122"/>
    <w:rsid w:val="00BF79E6"/>
    <w:rsid w:val="00C00417"/>
    <w:rsid w:val="00C009DA"/>
    <w:rsid w:val="00C01778"/>
    <w:rsid w:val="00C021C5"/>
    <w:rsid w:val="00C02253"/>
    <w:rsid w:val="00C0250E"/>
    <w:rsid w:val="00C02742"/>
    <w:rsid w:val="00C03162"/>
    <w:rsid w:val="00C0503E"/>
    <w:rsid w:val="00C05264"/>
    <w:rsid w:val="00C0567F"/>
    <w:rsid w:val="00C0568C"/>
    <w:rsid w:val="00C0571F"/>
    <w:rsid w:val="00C05E91"/>
    <w:rsid w:val="00C07173"/>
    <w:rsid w:val="00C07EE2"/>
    <w:rsid w:val="00C102E8"/>
    <w:rsid w:val="00C103EC"/>
    <w:rsid w:val="00C104F2"/>
    <w:rsid w:val="00C10E90"/>
    <w:rsid w:val="00C1219A"/>
    <w:rsid w:val="00C121B0"/>
    <w:rsid w:val="00C1319B"/>
    <w:rsid w:val="00C13430"/>
    <w:rsid w:val="00C139A2"/>
    <w:rsid w:val="00C14FBD"/>
    <w:rsid w:val="00C15334"/>
    <w:rsid w:val="00C15CAE"/>
    <w:rsid w:val="00C15D05"/>
    <w:rsid w:val="00C163E5"/>
    <w:rsid w:val="00C16970"/>
    <w:rsid w:val="00C17502"/>
    <w:rsid w:val="00C17679"/>
    <w:rsid w:val="00C2012F"/>
    <w:rsid w:val="00C227D7"/>
    <w:rsid w:val="00C230B0"/>
    <w:rsid w:val="00C24630"/>
    <w:rsid w:val="00C267C9"/>
    <w:rsid w:val="00C267E6"/>
    <w:rsid w:val="00C30132"/>
    <w:rsid w:val="00C304C9"/>
    <w:rsid w:val="00C30E88"/>
    <w:rsid w:val="00C31624"/>
    <w:rsid w:val="00C31B60"/>
    <w:rsid w:val="00C34268"/>
    <w:rsid w:val="00C34298"/>
    <w:rsid w:val="00C34815"/>
    <w:rsid w:val="00C34DA2"/>
    <w:rsid w:val="00C35153"/>
    <w:rsid w:val="00C3520E"/>
    <w:rsid w:val="00C354C5"/>
    <w:rsid w:val="00C35625"/>
    <w:rsid w:val="00C35814"/>
    <w:rsid w:val="00C404BB"/>
    <w:rsid w:val="00C40ED2"/>
    <w:rsid w:val="00C41A6F"/>
    <w:rsid w:val="00C4291B"/>
    <w:rsid w:val="00C42D56"/>
    <w:rsid w:val="00C437B2"/>
    <w:rsid w:val="00C43BA2"/>
    <w:rsid w:val="00C448DB"/>
    <w:rsid w:val="00C44C37"/>
    <w:rsid w:val="00C46638"/>
    <w:rsid w:val="00C47B0D"/>
    <w:rsid w:val="00C47C69"/>
    <w:rsid w:val="00C47F36"/>
    <w:rsid w:val="00C5007D"/>
    <w:rsid w:val="00C5031C"/>
    <w:rsid w:val="00C51096"/>
    <w:rsid w:val="00C51E94"/>
    <w:rsid w:val="00C528AF"/>
    <w:rsid w:val="00C5327D"/>
    <w:rsid w:val="00C541A6"/>
    <w:rsid w:val="00C5455A"/>
    <w:rsid w:val="00C5619A"/>
    <w:rsid w:val="00C56457"/>
    <w:rsid w:val="00C56965"/>
    <w:rsid w:val="00C56986"/>
    <w:rsid w:val="00C56CED"/>
    <w:rsid w:val="00C577BF"/>
    <w:rsid w:val="00C609C3"/>
    <w:rsid w:val="00C6140D"/>
    <w:rsid w:val="00C641AD"/>
    <w:rsid w:val="00C64A6A"/>
    <w:rsid w:val="00C652DF"/>
    <w:rsid w:val="00C65701"/>
    <w:rsid w:val="00C6572D"/>
    <w:rsid w:val="00C658FA"/>
    <w:rsid w:val="00C65DCE"/>
    <w:rsid w:val="00C663CC"/>
    <w:rsid w:val="00C665BE"/>
    <w:rsid w:val="00C66657"/>
    <w:rsid w:val="00C6667A"/>
    <w:rsid w:val="00C668D4"/>
    <w:rsid w:val="00C6797E"/>
    <w:rsid w:val="00C71AAE"/>
    <w:rsid w:val="00C71AE6"/>
    <w:rsid w:val="00C72004"/>
    <w:rsid w:val="00C751B3"/>
    <w:rsid w:val="00C7601C"/>
    <w:rsid w:val="00C76B7A"/>
    <w:rsid w:val="00C774DC"/>
    <w:rsid w:val="00C77F4A"/>
    <w:rsid w:val="00C8049A"/>
    <w:rsid w:val="00C804C4"/>
    <w:rsid w:val="00C80C84"/>
    <w:rsid w:val="00C82C46"/>
    <w:rsid w:val="00C831F6"/>
    <w:rsid w:val="00C834B5"/>
    <w:rsid w:val="00C835C4"/>
    <w:rsid w:val="00C83B9C"/>
    <w:rsid w:val="00C83CFB"/>
    <w:rsid w:val="00C84617"/>
    <w:rsid w:val="00C84861"/>
    <w:rsid w:val="00C84CFF"/>
    <w:rsid w:val="00C84D93"/>
    <w:rsid w:val="00C8527B"/>
    <w:rsid w:val="00C85576"/>
    <w:rsid w:val="00C868E2"/>
    <w:rsid w:val="00C9198A"/>
    <w:rsid w:val="00C91C57"/>
    <w:rsid w:val="00C91F3D"/>
    <w:rsid w:val="00C9212D"/>
    <w:rsid w:val="00C93034"/>
    <w:rsid w:val="00C930E0"/>
    <w:rsid w:val="00C934BB"/>
    <w:rsid w:val="00C94CBA"/>
    <w:rsid w:val="00C94D8C"/>
    <w:rsid w:val="00C96A1B"/>
    <w:rsid w:val="00CA0086"/>
    <w:rsid w:val="00CA136D"/>
    <w:rsid w:val="00CA13CF"/>
    <w:rsid w:val="00CA1D2E"/>
    <w:rsid w:val="00CA2019"/>
    <w:rsid w:val="00CA3271"/>
    <w:rsid w:val="00CA3977"/>
    <w:rsid w:val="00CA5282"/>
    <w:rsid w:val="00CA6057"/>
    <w:rsid w:val="00CA68D9"/>
    <w:rsid w:val="00CA6A52"/>
    <w:rsid w:val="00CA6AA2"/>
    <w:rsid w:val="00CA6C74"/>
    <w:rsid w:val="00CA6D5A"/>
    <w:rsid w:val="00CB032B"/>
    <w:rsid w:val="00CB0A89"/>
    <w:rsid w:val="00CB1D16"/>
    <w:rsid w:val="00CB31B5"/>
    <w:rsid w:val="00CB347F"/>
    <w:rsid w:val="00CB469A"/>
    <w:rsid w:val="00CB4A43"/>
    <w:rsid w:val="00CB4DB9"/>
    <w:rsid w:val="00CB5946"/>
    <w:rsid w:val="00CB5C91"/>
    <w:rsid w:val="00CB6A79"/>
    <w:rsid w:val="00CB6DC6"/>
    <w:rsid w:val="00CC0038"/>
    <w:rsid w:val="00CC03EF"/>
    <w:rsid w:val="00CC12D6"/>
    <w:rsid w:val="00CC2396"/>
    <w:rsid w:val="00CC25A0"/>
    <w:rsid w:val="00CC343B"/>
    <w:rsid w:val="00CC4698"/>
    <w:rsid w:val="00CC5F49"/>
    <w:rsid w:val="00CC65AF"/>
    <w:rsid w:val="00CC6792"/>
    <w:rsid w:val="00CC6975"/>
    <w:rsid w:val="00CC732D"/>
    <w:rsid w:val="00CC7FC5"/>
    <w:rsid w:val="00CD0493"/>
    <w:rsid w:val="00CD0788"/>
    <w:rsid w:val="00CD16DA"/>
    <w:rsid w:val="00CD2540"/>
    <w:rsid w:val="00CD290D"/>
    <w:rsid w:val="00CD449F"/>
    <w:rsid w:val="00CD46EE"/>
    <w:rsid w:val="00CD545F"/>
    <w:rsid w:val="00CD5894"/>
    <w:rsid w:val="00CD6C83"/>
    <w:rsid w:val="00CD6FC4"/>
    <w:rsid w:val="00CD7A08"/>
    <w:rsid w:val="00CD7A2F"/>
    <w:rsid w:val="00CE003B"/>
    <w:rsid w:val="00CE27FA"/>
    <w:rsid w:val="00CE4318"/>
    <w:rsid w:val="00CE45D0"/>
    <w:rsid w:val="00CE54AC"/>
    <w:rsid w:val="00CE6209"/>
    <w:rsid w:val="00CE6B81"/>
    <w:rsid w:val="00CE7D26"/>
    <w:rsid w:val="00CF1010"/>
    <w:rsid w:val="00CF1585"/>
    <w:rsid w:val="00CF2146"/>
    <w:rsid w:val="00CF2651"/>
    <w:rsid w:val="00CF30C1"/>
    <w:rsid w:val="00CF3657"/>
    <w:rsid w:val="00CF39E2"/>
    <w:rsid w:val="00CF3D20"/>
    <w:rsid w:val="00CF3ECA"/>
    <w:rsid w:val="00CF4D6E"/>
    <w:rsid w:val="00CF542D"/>
    <w:rsid w:val="00CF67C8"/>
    <w:rsid w:val="00CF684F"/>
    <w:rsid w:val="00CF6B79"/>
    <w:rsid w:val="00D00B7F"/>
    <w:rsid w:val="00D01FCC"/>
    <w:rsid w:val="00D023BF"/>
    <w:rsid w:val="00D0295F"/>
    <w:rsid w:val="00D035E4"/>
    <w:rsid w:val="00D0486B"/>
    <w:rsid w:val="00D04B25"/>
    <w:rsid w:val="00D04CCE"/>
    <w:rsid w:val="00D053EA"/>
    <w:rsid w:val="00D05C19"/>
    <w:rsid w:val="00D05CB9"/>
    <w:rsid w:val="00D063A4"/>
    <w:rsid w:val="00D06C3D"/>
    <w:rsid w:val="00D07230"/>
    <w:rsid w:val="00D07811"/>
    <w:rsid w:val="00D078CB"/>
    <w:rsid w:val="00D101C2"/>
    <w:rsid w:val="00D10A2A"/>
    <w:rsid w:val="00D112DD"/>
    <w:rsid w:val="00D11E28"/>
    <w:rsid w:val="00D1320A"/>
    <w:rsid w:val="00D136FA"/>
    <w:rsid w:val="00D139F7"/>
    <w:rsid w:val="00D1417C"/>
    <w:rsid w:val="00D14555"/>
    <w:rsid w:val="00D145A9"/>
    <w:rsid w:val="00D149C7"/>
    <w:rsid w:val="00D1570F"/>
    <w:rsid w:val="00D1645B"/>
    <w:rsid w:val="00D16C04"/>
    <w:rsid w:val="00D17014"/>
    <w:rsid w:val="00D1724A"/>
    <w:rsid w:val="00D20401"/>
    <w:rsid w:val="00D2080F"/>
    <w:rsid w:val="00D2121D"/>
    <w:rsid w:val="00D219DE"/>
    <w:rsid w:val="00D21AD9"/>
    <w:rsid w:val="00D2232D"/>
    <w:rsid w:val="00D239FD"/>
    <w:rsid w:val="00D26E9F"/>
    <w:rsid w:val="00D314B0"/>
    <w:rsid w:val="00D31C31"/>
    <w:rsid w:val="00D32550"/>
    <w:rsid w:val="00D327EF"/>
    <w:rsid w:val="00D32AE1"/>
    <w:rsid w:val="00D33FCF"/>
    <w:rsid w:val="00D34236"/>
    <w:rsid w:val="00D35B44"/>
    <w:rsid w:val="00D36AE4"/>
    <w:rsid w:val="00D36C5A"/>
    <w:rsid w:val="00D40D77"/>
    <w:rsid w:val="00D42844"/>
    <w:rsid w:val="00D43614"/>
    <w:rsid w:val="00D437FC"/>
    <w:rsid w:val="00D45C96"/>
    <w:rsid w:val="00D4633F"/>
    <w:rsid w:val="00D46524"/>
    <w:rsid w:val="00D4679D"/>
    <w:rsid w:val="00D46B6C"/>
    <w:rsid w:val="00D46C95"/>
    <w:rsid w:val="00D506A6"/>
    <w:rsid w:val="00D52491"/>
    <w:rsid w:val="00D52899"/>
    <w:rsid w:val="00D537BB"/>
    <w:rsid w:val="00D53975"/>
    <w:rsid w:val="00D53991"/>
    <w:rsid w:val="00D53DA6"/>
    <w:rsid w:val="00D54974"/>
    <w:rsid w:val="00D60333"/>
    <w:rsid w:val="00D6094E"/>
    <w:rsid w:val="00D60F45"/>
    <w:rsid w:val="00D61E72"/>
    <w:rsid w:val="00D624AB"/>
    <w:rsid w:val="00D63A82"/>
    <w:rsid w:val="00D644AC"/>
    <w:rsid w:val="00D654D6"/>
    <w:rsid w:val="00D66146"/>
    <w:rsid w:val="00D66572"/>
    <w:rsid w:val="00D67D7D"/>
    <w:rsid w:val="00D7012C"/>
    <w:rsid w:val="00D70142"/>
    <w:rsid w:val="00D70F2A"/>
    <w:rsid w:val="00D72FB6"/>
    <w:rsid w:val="00D730AC"/>
    <w:rsid w:val="00D735CB"/>
    <w:rsid w:val="00D747A1"/>
    <w:rsid w:val="00D74BA5"/>
    <w:rsid w:val="00D757EB"/>
    <w:rsid w:val="00D7672A"/>
    <w:rsid w:val="00D76F77"/>
    <w:rsid w:val="00D814BE"/>
    <w:rsid w:val="00D82140"/>
    <w:rsid w:val="00D8216C"/>
    <w:rsid w:val="00D83430"/>
    <w:rsid w:val="00D849B1"/>
    <w:rsid w:val="00D85045"/>
    <w:rsid w:val="00D8508D"/>
    <w:rsid w:val="00D864A7"/>
    <w:rsid w:val="00D87933"/>
    <w:rsid w:val="00D9013C"/>
    <w:rsid w:val="00D91722"/>
    <w:rsid w:val="00D91D70"/>
    <w:rsid w:val="00D930A9"/>
    <w:rsid w:val="00D93E42"/>
    <w:rsid w:val="00D946A0"/>
    <w:rsid w:val="00D948F9"/>
    <w:rsid w:val="00D94AEA"/>
    <w:rsid w:val="00D95166"/>
    <w:rsid w:val="00D95238"/>
    <w:rsid w:val="00D95657"/>
    <w:rsid w:val="00D97356"/>
    <w:rsid w:val="00D97D69"/>
    <w:rsid w:val="00DA0647"/>
    <w:rsid w:val="00DA0BFC"/>
    <w:rsid w:val="00DA1A3F"/>
    <w:rsid w:val="00DA4E30"/>
    <w:rsid w:val="00DA542C"/>
    <w:rsid w:val="00DA5848"/>
    <w:rsid w:val="00DA598F"/>
    <w:rsid w:val="00DA68E9"/>
    <w:rsid w:val="00DA69B1"/>
    <w:rsid w:val="00DA75DA"/>
    <w:rsid w:val="00DA76BD"/>
    <w:rsid w:val="00DA77B1"/>
    <w:rsid w:val="00DB10CE"/>
    <w:rsid w:val="00DB229B"/>
    <w:rsid w:val="00DB272E"/>
    <w:rsid w:val="00DB2BB4"/>
    <w:rsid w:val="00DB472A"/>
    <w:rsid w:val="00DB4959"/>
    <w:rsid w:val="00DB641C"/>
    <w:rsid w:val="00DB72B6"/>
    <w:rsid w:val="00DB732D"/>
    <w:rsid w:val="00DC0C82"/>
    <w:rsid w:val="00DC2DDC"/>
    <w:rsid w:val="00DC2FFF"/>
    <w:rsid w:val="00DC50F3"/>
    <w:rsid w:val="00DC5212"/>
    <w:rsid w:val="00DC6B2D"/>
    <w:rsid w:val="00DC70C0"/>
    <w:rsid w:val="00DC7BDE"/>
    <w:rsid w:val="00DD2459"/>
    <w:rsid w:val="00DD40F6"/>
    <w:rsid w:val="00DD410F"/>
    <w:rsid w:val="00DD46CB"/>
    <w:rsid w:val="00DD5C53"/>
    <w:rsid w:val="00DD5FCF"/>
    <w:rsid w:val="00DD7647"/>
    <w:rsid w:val="00DD7981"/>
    <w:rsid w:val="00DE0BA4"/>
    <w:rsid w:val="00DE0E5E"/>
    <w:rsid w:val="00DE13D3"/>
    <w:rsid w:val="00DE1A59"/>
    <w:rsid w:val="00DE29A0"/>
    <w:rsid w:val="00DE31FB"/>
    <w:rsid w:val="00DE35C3"/>
    <w:rsid w:val="00DE3794"/>
    <w:rsid w:val="00DE45E9"/>
    <w:rsid w:val="00DE4CB3"/>
    <w:rsid w:val="00DE59A3"/>
    <w:rsid w:val="00DE5F6D"/>
    <w:rsid w:val="00DE6321"/>
    <w:rsid w:val="00DE63A4"/>
    <w:rsid w:val="00DE6408"/>
    <w:rsid w:val="00DF067F"/>
    <w:rsid w:val="00DF27A6"/>
    <w:rsid w:val="00DF2A1C"/>
    <w:rsid w:val="00DF4ABF"/>
    <w:rsid w:val="00DF5F51"/>
    <w:rsid w:val="00DF738D"/>
    <w:rsid w:val="00DF73FC"/>
    <w:rsid w:val="00DF7CD8"/>
    <w:rsid w:val="00E00678"/>
    <w:rsid w:val="00E00C68"/>
    <w:rsid w:val="00E00CC1"/>
    <w:rsid w:val="00E0125D"/>
    <w:rsid w:val="00E01715"/>
    <w:rsid w:val="00E01733"/>
    <w:rsid w:val="00E0194E"/>
    <w:rsid w:val="00E022A6"/>
    <w:rsid w:val="00E0237C"/>
    <w:rsid w:val="00E02E28"/>
    <w:rsid w:val="00E055B5"/>
    <w:rsid w:val="00E06199"/>
    <w:rsid w:val="00E06A04"/>
    <w:rsid w:val="00E073CA"/>
    <w:rsid w:val="00E07943"/>
    <w:rsid w:val="00E1056B"/>
    <w:rsid w:val="00E114A2"/>
    <w:rsid w:val="00E12245"/>
    <w:rsid w:val="00E124D8"/>
    <w:rsid w:val="00E13D0E"/>
    <w:rsid w:val="00E157B6"/>
    <w:rsid w:val="00E15A40"/>
    <w:rsid w:val="00E16D0A"/>
    <w:rsid w:val="00E175DA"/>
    <w:rsid w:val="00E206A4"/>
    <w:rsid w:val="00E20C68"/>
    <w:rsid w:val="00E21898"/>
    <w:rsid w:val="00E22FBE"/>
    <w:rsid w:val="00E239A0"/>
    <w:rsid w:val="00E25350"/>
    <w:rsid w:val="00E25430"/>
    <w:rsid w:val="00E25FE0"/>
    <w:rsid w:val="00E27058"/>
    <w:rsid w:val="00E27BBC"/>
    <w:rsid w:val="00E27DEC"/>
    <w:rsid w:val="00E30180"/>
    <w:rsid w:val="00E30D76"/>
    <w:rsid w:val="00E30E8B"/>
    <w:rsid w:val="00E32AE3"/>
    <w:rsid w:val="00E3402F"/>
    <w:rsid w:val="00E348DD"/>
    <w:rsid w:val="00E36B46"/>
    <w:rsid w:val="00E36CBE"/>
    <w:rsid w:val="00E37660"/>
    <w:rsid w:val="00E37E2A"/>
    <w:rsid w:val="00E40CAF"/>
    <w:rsid w:val="00E41B3D"/>
    <w:rsid w:val="00E422FA"/>
    <w:rsid w:val="00E425FC"/>
    <w:rsid w:val="00E42AE0"/>
    <w:rsid w:val="00E42F16"/>
    <w:rsid w:val="00E43673"/>
    <w:rsid w:val="00E43B28"/>
    <w:rsid w:val="00E44157"/>
    <w:rsid w:val="00E45815"/>
    <w:rsid w:val="00E45EB7"/>
    <w:rsid w:val="00E46B39"/>
    <w:rsid w:val="00E46FA2"/>
    <w:rsid w:val="00E47C14"/>
    <w:rsid w:val="00E50758"/>
    <w:rsid w:val="00E53502"/>
    <w:rsid w:val="00E55D40"/>
    <w:rsid w:val="00E56F0E"/>
    <w:rsid w:val="00E5757C"/>
    <w:rsid w:val="00E57683"/>
    <w:rsid w:val="00E57C75"/>
    <w:rsid w:val="00E57F10"/>
    <w:rsid w:val="00E6010F"/>
    <w:rsid w:val="00E60146"/>
    <w:rsid w:val="00E60BE9"/>
    <w:rsid w:val="00E61584"/>
    <w:rsid w:val="00E6326D"/>
    <w:rsid w:val="00E6334B"/>
    <w:rsid w:val="00E64C56"/>
    <w:rsid w:val="00E64F99"/>
    <w:rsid w:val="00E65731"/>
    <w:rsid w:val="00E67277"/>
    <w:rsid w:val="00E67A50"/>
    <w:rsid w:val="00E704DB"/>
    <w:rsid w:val="00E70F87"/>
    <w:rsid w:val="00E71BE0"/>
    <w:rsid w:val="00E71E4D"/>
    <w:rsid w:val="00E72845"/>
    <w:rsid w:val="00E72C17"/>
    <w:rsid w:val="00E750B3"/>
    <w:rsid w:val="00E75C75"/>
    <w:rsid w:val="00E77504"/>
    <w:rsid w:val="00E77D95"/>
    <w:rsid w:val="00E81500"/>
    <w:rsid w:val="00E817D9"/>
    <w:rsid w:val="00E8376B"/>
    <w:rsid w:val="00E83D03"/>
    <w:rsid w:val="00E83E67"/>
    <w:rsid w:val="00E8408B"/>
    <w:rsid w:val="00E84851"/>
    <w:rsid w:val="00E87FF8"/>
    <w:rsid w:val="00E901CE"/>
    <w:rsid w:val="00E9216D"/>
    <w:rsid w:val="00E9261D"/>
    <w:rsid w:val="00E92716"/>
    <w:rsid w:val="00E93DA5"/>
    <w:rsid w:val="00E967AE"/>
    <w:rsid w:val="00EA0292"/>
    <w:rsid w:val="00EA14DF"/>
    <w:rsid w:val="00EA1951"/>
    <w:rsid w:val="00EA3443"/>
    <w:rsid w:val="00EA3B3C"/>
    <w:rsid w:val="00EA6021"/>
    <w:rsid w:val="00EA6B3A"/>
    <w:rsid w:val="00EB0152"/>
    <w:rsid w:val="00EB1003"/>
    <w:rsid w:val="00EB1103"/>
    <w:rsid w:val="00EB2605"/>
    <w:rsid w:val="00EB2FC1"/>
    <w:rsid w:val="00EB4592"/>
    <w:rsid w:val="00EB4703"/>
    <w:rsid w:val="00EB4DED"/>
    <w:rsid w:val="00EB53CB"/>
    <w:rsid w:val="00EB6FBB"/>
    <w:rsid w:val="00EC00F9"/>
    <w:rsid w:val="00EC0815"/>
    <w:rsid w:val="00EC247D"/>
    <w:rsid w:val="00EC361A"/>
    <w:rsid w:val="00EC481F"/>
    <w:rsid w:val="00EC5EF2"/>
    <w:rsid w:val="00EC7675"/>
    <w:rsid w:val="00EC7AC5"/>
    <w:rsid w:val="00ED0971"/>
    <w:rsid w:val="00ED0D8C"/>
    <w:rsid w:val="00ED28C5"/>
    <w:rsid w:val="00ED5EB6"/>
    <w:rsid w:val="00ED5EFE"/>
    <w:rsid w:val="00ED687F"/>
    <w:rsid w:val="00ED6E21"/>
    <w:rsid w:val="00ED72EB"/>
    <w:rsid w:val="00ED7AF6"/>
    <w:rsid w:val="00ED7EC6"/>
    <w:rsid w:val="00EE02B1"/>
    <w:rsid w:val="00EE02C1"/>
    <w:rsid w:val="00EE1B82"/>
    <w:rsid w:val="00EE30C3"/>
    <w:rsid w:val="00EE3A71"/>
    <w:rsid w:val="00EE4894"/>
    <w:rsid w:val="00EE4A2B"/>
    <w:rsid w:val="00EE5EA2"/>
    <w:rsid w:val="00EE66B8"/>
    <w:rsid w:val="00EE7A27"/>
    <w:rsid w:val="00EE7B04"/>
    <w:rsid w:val="00EE7B57"/>
    <w:rsid w:val="00EF0F39"/>
    <w:rsid w:val="00EF1338"/>
    <w:rsid w:val="00EF1DA0"/>
    <w:rsid w:val="00EF2029"/>
    <w:rsid w:val="00EF24F2"/>
    <w:rsid w:val="00EF38EF"/>
    <w:rsid w:val="00EF4109"/>
    <w:rsid w:val="00EF5176"/>
    <w:rsid w:val="00EF539C"/>
    <w:rsid w:val="00EF55C8"/>
    <w:rsid w:val="00EF55DD"/>
    <w:rsid w:val="00EF5D6F"/>
    <w:rsid w:val="00EF6CDA"/>
    <w:rsid w:val="00F0007F"/>
    <w:rsid w:val="00F0303D"/>
    <w:rsid w:val="00F03D33"/>
    <w:rsid w:val="00F03FDA"/>
    <w:rsid w:val="00F04CEB"/>
    <w:rsid w:val="00F050FB"/>
    <w:rsid w:val="00F059D0"/>
    <w:rsid w:val="00F05E0D"/>
    <w:rsid w:val="00F05E87"/>
    <w:rsid w:val="00F065DD"/>
    <w:rsid w:val="00F07C0D"/>
    <w:rsid w:val="00F10AFB"/>
    <w:rsid w:val="00F110B5"/>
    <w:rsid w:val="00F11A56"/>
    <w:rsid w:val="00F12A93"/>
    <w:rsid w:val="00F12CB2"/>
    <w:rsid w:val="00F12EB2"/>
    <w:rsid w:val="00F1300B"/>
    <w:rsid w:val="00F13332"/>
    <w:rsid w:val="00F149BA"/>
    <w:rsid w:val="00F15481"/>
    <w:rsid w:val="00F16678"/>
    <w:rsid w:val="00F16B70"/>
    <w:rsid w:val="00F176BB"/>
    <w:rsid w:val="00F20946"/>
    <w:rsid w:val="00F211F4"/>
    <w:rsid w:val="00F21281"/>
    <w:rsid w:val="00F21466"/>
    <w:rsid w:val="00F218D0"/>
    <w:rsid w:val="00F21A85"/>
    <w:rsid w:val="00F228D4"/>
    <w:rsid w:val="00F22E6F"/>
    <w:rsid w:val="00F23E20"/>
    <w:rsid w:val="00F242BE"/>
    <w:rsid w:val="00F2465B"/>
    <w:rsid w:val="00F247F5"/>
    <w:rsid w:val="00F25614"/>
    <w:rsid w:val="00F256D2"/>
    <w:rsid w:val="00F25E25"/>
    <w:rsid w:val="00F25F88"/>
    <w:rsid w:val="00F2636A"/>
    <w:rsid w:val="00F26FD0"/>
    <w:rsid w:val="00F2706E"/>
    <w:rsid w:val="00F313BB"/>
    <w:rsid w:val="00F319D9"/>
    <w:rsid w:val="00F31C5F"/>
    <w:rsid w:val="00F334F9"/>
    <w:rsid w:val="00F33D85"/>
    <w:rsid w:val="00F33FD5"/>
    <w:rsid w:val="00F35CE7"/>
    <w:rsid w:val="00F36699"/>
    <w:rsid w:val="00F403F6"/>
    <w:rsid w:val="00F43324"/>
    <w:rsid w:val="00F4396E"/>
    <w:rsid w:val="00F4406E"/>
    <w:rsid w:val="00F45047"/>
    <w:rsid w:val="00F45C65"/>
    <w:rsid w:val="00F47113"/>
    <w:rsid w:val="00F474F0"/>
    <w:rsid w:val="00F47C9E"/>
    <w:rsid w:val="00F47D4C"/>
    <w:rsid w:val="00F47D9D"/>
    <w:rsid w:val="00F50C3B"/>
    <w:rsid w:val="00F5129A"/>
    <w:rsid w:val="00F517F5"/>
    <w:rsid w:val="00F52956"/>
    <w:rsid w:val="00F5330C"/>
    <w:rsid w:val="00F53964"/>
    <w:rsid w:val="00F55E0E"/>
    <w:rsid w:val="00F56B53"/>
    <w:rsid w:val="00F6181C"/>
    <w:rsid w:val="00F61E97"/>
    <w:rsid w:val="00F61E9F"/>
    <w:rsid w:val="00F62A03"/>
    <w:rsid w:val="00F6311D"/>
    <w:rsid w:val="00F63F9E"/>
    <w:rsid w:val="00F6468C"/>
    <w:rsid w:val="00F64795"/>
    <w:rsid w:val="00F64BC2"/>
    <w:rsid w:val="00F64F71"/>
    <w:rsid w:val="00F66A2F"/>
    <w:rsid w:val="00F67466"/>
    <w:rsid w:val="00F701FA"/>
    <w:rsid w:val="00F70A0E"/>
    <w:rsid w:val="00F71E0E"/>
    <w:rsid w:val="00F72191"/>
    <w:rsid w:val="00F72548"/>
    <w:rsid w:val="00F728CC"/>
    <w:rsid w:val="00F728F5"/>
    <w:rsid w:val="00F73AF4"/>
    <w:rsid w:val="00F74BCE"/>
    <w:rsid w:val="00F76866"/>
    <w:rsid w:val="00F77845"/>
    <w:rsid w:val="00F807D6"/>
    <w:rsid w:val="00F8140A"/>
    <w:rsid w:val="00F82234"/>
    <w:rsid w:val="00F83493"/>
    <w:rsid w:val="00F84293"/>
    <w:rsid w:val="00F84568"/>
    <w:rsid w:val="00F84B7B"/>
    <w:rsid w:val="00F84EDD"/>
    <w:rsid w:val="00F856EA"/>
    <w:rsid w:val="00F87F6F"/>
    <w:rsid w:val="00F9147C"/>
    <w:rsid w:val="00F91630"/>
    <w:rsid w:val="00F91E4A"/>
    <w:rsid w:val="00F9365E"/>
    <w:rsid w:val="00F93833"/>
    <w:rsid w:val="00F96F37"/>
    <w:rsid w:val="00F974D5"/>
    <w:rsid w:val="00FA0A41"/>
    <w:rsid w:val="00FA1F3E"/>
    <w:rsid w:val="00FA2037"/>
    <w:rsid w:val="00FA3A44"/>
    <w:rsid w:val="00FA3B0C"/>
    <w:rsid w:val="00FA3F89"/>
    <w:rsid w:val="00FA4290"/>
    <w:rsid w:val="00FA51F1"/>
    <w:rsid w:val="00FA5D3E"/>
    <w:rsid w:val="00FA6273"/>
    <w:rsid w:val="00FA6868"/>
    <w:rsid w:val="00FA6B35"/>
    <w:rsid w:val="00FB20DC"/>
    <w:rsid w:val="00FB2DDC"/>
    <w:rsid w:val="00FB40A1"/>
    <w:rsid w:val="00FB4267"/>
    <w:rsid w:val="00FB4516"/>
    <w:rsid w:val="00FB4C40"/>
    <w:rsid w:val="00FB596B"/>
    <w:rsid w:val="00FB668A"/>
    <w:rsid w:val="00FB6BEA"/>
    <w:rsid w:val="00FB7720"/>
    <w:rsid w:val="00FB789D"/>
    <w:rsid w:val="00FC199F"/>
    <w:rsid w:val="00FC2EF3"/>
    <w:rsid w:val="00FC2EF4"/>
    <w:rsid w:val="00FC307F"/>
    <w:rsid w:val="00FC36D1"/>
    <w:rsid w:val="00FC3B79"/>
    <w:rsid w:val="00FC4711"/>
    <w:rsid w:val="00FC49FD"/>
    <w:rsid w:val="00FC517D"/>
    <w:rsid w:val="00FC5EE7"/>
    <w:rsid w:val="00FC62D8"/>
    <w:rsid w:val="00FC673A"/>
    <w:rsid w:val="00FC6AE6"/>
    <w:rsid w:val="00FC7812"/>
    <w:rsid w:val="00FD01B1"/>
    <w:rsid w:val="00FD0848"/>
    <w:rsid w:val="00FD0E1B"/>
    <w:rsid w:val="00FD1257"/>
    <w:rsid w:val="00FD2083"/>
    <w:rsid w:val="00FD20A2"/>
    <w:rsid w:val="00FD2CEE"/>
    <w:rsid w:val="00FD306B"/>
    <w:rsid w:val="00FD343B"/>
    <w:rsid w:val="00FD3F9B"/>
    <w:rsid w:val="00FD4959"/>
    <w:rsid w:val="00FD4C52"/>
    <w:rsid w:val="00FD56A7"/>
    <w:rsid w:val="00FD67BF"/>
    <w:rsid w:val="00FD6875"/>
    <w:rsid w:val="00FE0B3F"/>
    <w:rsid w:val="00FE1F22"/>
    <w:rsid w:val="00FE3C17"/>
    <w:rsid w:val="00FE3E7F"/>
    <w:rsid w:val="00FE4B19"/>
    <w:rsid w:val="00FE6891"/>
    <w:rsid w:val="00FE6C04"/>
    <w:rsid w:val="00FF04F9"/>
    <w:rsid w:val="00FF0574"/>
    <w:rsid w:val="00FF101A"/>
    <w:rsid w:val="00FF131C"/>
    <w:rsid w:val="00FF234D"/>
    <w:rsid w:val="00FF35E1"/>
    <w:rsid w:val="00FF3EF8"/>
    <w:rsid w:val="00FF41ED"/>
    <w:rsid w:val="00FF5858"/>
    <w:rsid w:val="00FF5E74"/>
    <w:rsid w:val="00FF6F0F"/>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37BC5"/>
  <w15:docId w15:val="{13C88914-1510-4C7D-90C9-DE798A5F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862"/>
    <w:rPr>
      <w:rFonts w:eastAsia="Calibri" w:cs="Arial"/>
    </w:rPr>
  </w:style>
  <w:style w:type="paragraph" w:styleId="Heading1">
    <w:name w:val="heading 1"/>
    <w:basedOn w:val="Normal"/>
    <w:next w:val="Normal"/>
    <w:link w:val="Heading1Char"/>
    <w:uiPriority w:val="9"/>
    <w:qFormat/>
    <w:rsid w:val="000657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02420"/>
    <w:pPr>
      <w:spacing w:before="100" w:beforeAutospacing="1" w:after="100" w:afterAutospacing="1" w:line="240" w:lineRule="auto"/>
      <w:outlineLvl w:val="1"/>
    </w:pPr>
    <w:rPr>
      <w:rFonts w:eastAsiaTheme="minorHAnsi" w:cstheme="minorBidi"/>
      <w:b/>
      <w:bCs/>
      <w:sz w:val="36"/>
      <w:szCs w:val="36"/>
    </w:rPr>
  </w:style>
  <w:style w:type="paragraph" w:styleId="Heading3">
    <w:name w:val="heading 3"/>
    <w:basedOn w:val="Normal"/>
    <w:next w:val="Normal"/>
    <w:link w:val="Heading3Char"/>
    <w:uiPriority w:val="9"/>
    <w:semiHidden/>
    <w:unhideWhenUsed/>
    <w:qFormat/>
    <w:rsid w:val="002C5313"/>
    <w:pPr>
      <w:keepNext/>
      <w:keepLines/>
      <w:spacing w:before="200" w:after="0" w:line="259"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A5E62"/>
    <w:pPr>
      <w:keepNext/>
      <w:keepLines/>
      <w:spacing w:before="200" w:after="0" w:line="259"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1E97"/>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F61E97"/>
    <w:rPr>
      <w:rFonts w:ascii="Tahoma" w:eastAsia="Times New Roman" w:hAnsi="Tahoma" w:cs="Tahoma"/>
      <w:sz w:val="16"/>
      <w:szCs w:val="16"/>
    </w:rPr>
  </w:style>
  <w:style w:type="paragraph" w:styleId="ListParagraph">
    <w:name w:val="List Paragraph"/>
    <w:basedOn w:val="Normal"/>
    <w:link w:val="ListParagraphChar"/>
    <w:uiPriority w:val="1"/>
    <w:qFormat/>
    <w:rsid w:val="008A5312"/>
    <w:pPr>
      <w:spacing w:after="160" w:line="259" w:lineRule="auto"/>
      <w:ind w:left="720"/>
      <w:contextualSpacing/>
    </w:pPr>
    <w:rPr>
      <w:rFonts w:eastAsiaTheme="minorHAnsi" w:cstheme="minorBidi"/>
    </w:rPr>
  </w:style>
  <w:style w:type="character" w:customStyle="1" w:styleId="Heading2Char">
    <w:name w:val="Heading 2 Char"/>
    <w:basedOn w:val="DefaultParagraphFont"/>
    <w:link w:val="Heading2"/>
    <w:uiPriority w:val="9"/>
    <w:rsid w:val="00802420"/>
    <w:rPr>
      <w:rFonts w:eastAsia="Times New Roman" w:cs="Times New Roman"/>
      <w:b/>
      <w:bCs/>
      <w:sz w:val="36"/>
      <w:szCs w:val="36"/>
    </w:rPr>
  </w:style>
  <w:style w:type="paragraph" w:styleId="NormalWeb">
    <w:name w:val="Normal (Web)"/>
    <w:basedOn w:val="Normal"/>
    <w:uiPriority w:val="99"/>
    <w:unhideWhenUsed/>
    <w:rsid w:val="003B4FC2"/>
    <w:pPr>
      <w:spacing w:before="100" w:beforeAutospacing="1" w:after="100" w:afterAutospacing="1" w:line="240" w:lineRule="auto"/>
    </w:pPr>
    <w:rPr>
      <w:rFonts w:eastAsiaTheme="minorHAnsi" w:cstheme="minorBidi"/>
      <w:sz w:val="24"/>
      <w:szCs w:val="24"/>
    </w:rPr>
  </w:style>
  <w:style w:type="paragraph" w:styleId="Header">
    <w:name w:val="header"/>
    <w:basedOn w:val="Normal"/>
    <w:link w:val="HeaderChar"/>
    <w:uiPriority w:val="99"/>
    <w:unhideWhenUsed/>
    <w:rsid w:val="002F2DE0"/>
    <w:pPr>
      <w:tabs>
        <w:tab w:val="center" w:pos="4680"/>
        <w:tab w:val="right" w:pos="9360"/>
      </w:tabs>
      <w:spacing w:after="0" w:line="240" w:lineRule="auto"/>
    </w:pPr>
    <w:rPr>
      <w:rFonts w:eastAsiaTheme="minorHAnsi" w:cstheme="minorBidi"/>
    </w:rPr>
  </w:style>
  <w:style w:type="character" w:customStyle="1" w:styleId="HeaderChar">
    <w:name w:val="Header Char"/>
    <w:basedOn w:val="DefaultParagraphFont"/>
    <w:link w:val="Header"/>
    <w:uiPriority w:val="99"/>
    <w:rsid w:val="002F2DE0"/>
    <w:rPr>
      <w:rFonts w:eastAsia="Times New Roman" w:cs="Times New Roman"/>
      <w:szCs w:val="28"/>
    </w:rPr>
  </w:style>
  <w:style w:type="paragraph" w:styleId="Footer">
    <w:name w:val="footer"/>
    <w:basedOn w:val="Normal"/>
    <w:link w:val="FooterChar"/>
    <w:uiPriority w:val="99"/>
    <w:unhideWhenUsed/>
    <w:rsid w:val="002F2DE0"/>
    <w:pPr>
      <w:tabs>
        <w:tab w:val="center" w:pos="4680"/>
        <w:tab w:val="right" w:pos="9360"/>
      </w:tabs>
      <w:spacing w:after="0" w:line="240" w:lineRule="auto"/>
    </w:pPr>
    <w:rPr>
      <w:rFonts w:eastAsiaTheme="minorHAnsi" w:cstheme="minorBidi"/>
    </w:rPr>
  </w:style>
  <w:style w:type="character" w:customStyle="1" w:styleId="FooterChar">
    <w:name w:val="Footer Char"/>
    <w:basedOn w:val="DefaultParagraphFont"/>
    <w:link w:val="Footer"/>
    <w:uiPriority w:val="99"/>
    <w:rsid w:val="002F2DE0"/>
    <w:rPr>
      <w:rFonts w:eastAsia="Times New Roman" w:cs="Times New Roman"/>
      <w:szCs w:val="28"/>
    </w:rPr>
  </w:style>
  <w:style w:type="character" w:customStyle="1" w:styleId="Heading3Char">
    <w:name w:val="Heading 3 Char"/>
    <w:basedOn w:val="DefaultParagraphFont"/>
    <w:link w:val="Heading3"/>
    <w:uiPriority w:val="9"/>
    <w:semiHidden/>
    <w:rsid w:val="002C5313"/>
    <w:rPr>
      <w:rFonts w:asciiTheme="majorHAnsi" w:eastAsiaTheme="majorEastAsia" w:hAnsiTheme="majorHAnsi" w:cstheme="majorBidi"/>
      <w:b/>
      <w:bCs/>
      <w:color w:val="4F81BD" w:themeColor="accent1"/>
      <w:szCs w:val="28"/>
    </w:rPr>
  </w:style>
  <w:style w:type="character" w:customStyle="1" w:styleId="Heading4Char">
    <w:name w:val="Heading 4 Char"/>
    <w:basedOn w:val="DefaultParagraphFont"/>
    <w:link w:val="Heading4"/>
    <w:uiPriority w:val="9"/>
    <w:rsid w:val="004A5E62"/>
    <w:rPr>
      <w:rFonts w:asciiTheme="majorHAnsi" w:eastAsiaTheme="majorEastAsia" w:hAnsiTheme="majorHAnsi" w:cstheme="majorBidi"/>
      <w:b/>
      <w:bCs/>
      <w:i/>
      <w:iCs/>
      <w:color w:val="4F81BD" w:themeColor="accent1"/>
      <w:szCs w:val="28"/>
    </w:rPr>
  </w:style>
  <w:style w:type="character" w:customStyle="1" w:styleId="ListParagraphChar">
    <w:name w:val="List Paragraph Char"/>
    <w:link w:val="ListParagraph"/>
    <w:uiPriority w:val="34"/>
    <w:rsid w:val="00422380"/>
    <w:rPr>
      <w:rFonts w:eastAsia="Times New Roman" w:cs="Times New Roman"/>
      <w:szCs w:val="28"/>
    </w:rPr>
  </w:style>
  <w:style w:type="character" w:styleId="Hyperlink">
    <w:name w:val="Hyperlink"/>
    <w:uiPriority w:val="99"/>
    <w:unhideWhenUsed/>
    <w:rsid w:val="001B1D1F"/>
    <w:rPr>
      <w:color w:val="0563C1"/>
      <w:u w:val="singl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Char9,Cha"/>
    <w:basedOn w:val="Normal"/>
    <w:link w:val="FootnoteTextChar"/>
    <w:uiPriority w:val="99"/>
    <w:unhideWhenUsed/>
    <w:qFormat/>
    <w:rsid w:val="002B0B6F"/>
    <w:pPr>
      <w:spacing w:after="0" w:line="240" w:lineRule="auto"/>
    </w:pPr>
    <w:rPr>
      <w:rFonts w:ascii="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Char9 Char"/>
    <w:basedOn w:val="DefaultParagraphFont"/>
    <w:link w:val="FootnoteText"/>
    <w:uiPriority w:val="99"/>
    <w:qFormat/>
    <w:rsid w:val="002B0B6F"/>
    <w:rPr>
      <w:rFonts w:ascii="Calibri" w:eastAsia="Calibri" w:hAnsi="Calibri" w:cs="Calibri"/>
      <w:sz w:val="20"/>
      <w:szCs w:val="20"/>
    </w:rPr>
  </w:style>
  <w:style w:type="paragraph" w:customStyle="1" w:styleId="Para">
    <w:name w:val="Para"/>
    <w:basedOn w:val="Normal"/>
    <w:link w:val="ParaChar"/>
    <w:rsid w:val="002B0B6F"/>
    <w:pPr>
      <w:widowControl w:val="0"/>
      <w:spacing w:before="120" w:after="0" w:line="240" w:lineRule="auto"/>
      <w:ind w:firstLine="720"/>
      <w:jc w:val="both"/>
    </w:pPr>
    <w:rPr>
      <w:rFonts w:eastAsiaTheme="minorHAnsi" w:cstheme="minorBidi"/>
      <w:kern w:val="2"/>
    </w:rPr>
  </w:style>
  <w:style w:type="character" w:customStyle="1" w:styleId="ParaChar">
    <w:name w:val="Para Char"/>
    <w:link w:val="Para"/>
    <w:locked/>
    <w:rsid w:val="002B0B6F"/>
    <w:rPr>
      <w:rFonts w:eastAsia="Times New Roman" w:cs="Times New Roman"/>
      <w:kern w:val="2"/>
      <w:szCs w:val="28"/>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R"/>
    <w:basedOn w:val="DefaultParagraphFont"/>
    <w:uiPriority w:val="99"/>
    <w:unhideWhenUsed/>
    <w:qFormat/>
    <w:rsid w:val="003139C0"/>
    <w:rPr>
      <w:vertAlign w:val="superscript"/>
    </w:rPr>
  </w:style>
  <w:style w:type="character" w:styleId="Emphasis">
    <w:name w:val="Emphasis"/>
    <w:basedOn w:val="DefaultParagraphFont"/>
    <w:uiPriority w:val="20"/>
    <w:qFormat/>
    <w:rsid w:val="004F50EA"/>
    <w:rPr>
      <w:i/>
      <w:iCs/>
    </w:rPr>
  </w:style>
  <w:style w:type="character" w:styleId="Strong">
    <w:name w:val="Strong"/>
    <w:basedOn w:val="DefaultParagraphFont"/>
    <w:uiPriority w:val="22"/>
    <w:qFormat/>
    <w:rsid w:val="007C37AF"/>
    <w:rPr>
      <w:b/>
      <w:bCs/>
    </w:rPr>
  </w:style>
  <w:style w:type="paragraph" w:customStyle="1" w:styleId="Default">
    <w:name w:val="Default"/>
    <w:rsid w:val="00BE0DF7"/>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Bullet">
    <w:name w:val="Bullet"/>
    <w:rsid w:val="00BE0DF7"/>
    <w:pPr>
      <w:numPr>
        <w:numId w:val="10"/>
      </w:numPr>
    </w:pPr>
  </w:style>
  <w:style w:type="paragraph" w:styleId="BodyText">
    <w:name w:val="Body Text"/>
    <w:basedOn w:val="Normal"/>
    <w:link w:val="BodyTextChar"/>
    <w:uiPriority w:val="1"/>
    <w:qFormat/>
    <w:rsid w:val="00B041F7"/>
    <w:pPr>
      <w:widowControl w:val="0"/>
      <w:autoSpaceDE w:val="0"/>
      <w:autoSpaceDN w:val="0"/>
      <w:spacing w:after="0" w:line="240" w:lineRule="auto"/>
      <w:ind w:left="143"/>
      <w:jc w:val="both"/>
    </w:pPr>
    <w:rPr>
      <w:rFonts w:eastAsiaTheme="minorHAnsi" w:cstheme="minorBidi"/>
      <w:lang w:val="vi"/>
    </w:rPr>
  </w:style>
  <w:style w:type="character" w:customStyle="1" w:styleId="BodyTextChar">
    <w:name w:val="Body Text Char"/>
    <w:basedOn w:val="DefaultParagraphFont"/>
    <w:link w:val="BodyText"/>
    <w:uiPriority w:val="1"/>
    <w:rsid w:val="00B041F7"/>
    <w:rPr>
      <w:rFonts w:eastAsia="Times New Roman" w:cs="Times New Roman"/>
      <w:szCs w:val="28"/>
      <w:lang w:val="vi"/>
    </w:rPr>
  </w:style>
  <w:style w:type="table" w:styleId="TableGrid">
    <w:name w:val="Table Grid"/>
    <w:basedOn w:val="TableNormal"/>
    <w:uiPriority w:val="59"/>
    <w:rsid w:val="00DE45E9"/>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0C59"/>
    <w:rPr>
      <w:sz w:val="16"/>
      <w:szCs w:val="16"/>
    </w:rPr>
  </w:style>
  <w:style w:type="paragraph" w:styleId="CommentText">
    <w:name w:val="annotation text"/>
    <w:basedOn w:val="Normal"/>
    <w:link w:val="CommentTextChar"/>
    <w:uiPriority w:val="99"/>
    <w:unhideWhenUsed/>
    <w:rsid w:val="001D0C59"/>
    <w:pPr>
      <w:spacing w:line="240" w:lineRule="auto"/>
    </w:pPr>
    <w:rPr>
      <w:sz w:val="20"/>
      <w:szCs w:val="20"/>
    </w:rPr>
  </w:style>
  <w:style w:type="character" w:customStyle="1" w:styleId="CommentTextChar">
    <w:name w:val="Comment Text Char"/>
    <w:basedOn w:val="DefaultParagraphFont"/>
    <w:link w:val="CommentText"/>
    <w:uiPriority w:val="99"/>
    <w:rsid w:val="001D0C59"/>
    <w:rPr>
      <w:rFonts w:eastAsia="Calibri" w:cs="Arial"/>
      <w:sz w:val="20"/>
      <w:szCs w:val="20"/>
    </w:rPr>
  </w:style>
  <w:style w:type="paragraph" w:styleId="CommentSubject">
    <w:name w:val="annotation subject"/>
    <w:basedOn w:val="CommentText"/>
    <w:next w:val="CommentText"/>
    <w:link w:val="CommentSubjectChar"/>
    <w:uiPriority w:val="99"/>
    <w:semiHidden/>
    <w:unhideWhenUsed/>
    <w:rsid w:val="001D0C59"/>
    <w:rPr>
      <w:b/>
      <w:bCs/>
    </w:rPr>
  </w:style>
  <w:style w:type="character" w:customStyle="1" w:styleId="CommentSubjectChar">
    <w:name w:val="Comment Subject Char"/>
    <w:basedOn w:val="CommentTextChar"/>
    <w:link w:val="CommentSubject"/>
    <w:uiPriority w:val="99"/>
    <w:semiHidden/>
    <w:rsid w:val="001D0C59"/>
    <w:rPr>
      <w:rFonts w:eastAsia="Calibri" w:cs="Arial"/>
      <w:b/>
      <w:bCs/>
      <w:sz w:val="20"/>
      <w:szCs w:val="20"/>
    </w:rPr>
  </w:style>
  <w:style w:type="character" w:customStyle="1" w:styleId="UnresolvedMention1">
    <w:name w:val="Unresolved Mention1"/>
    <w:basedOn w:val="DefaultParagraphFont"/>
    <w:uiPriority w:val="99"/>
    <w:semiHidden/>
    <w:unhideWhenUsed/>
    <w:rsid w:val="001D0C59"/>
    <w:rPr>
      <w:color w:val="605E5C"/>
      <w:shd w:val="clear" w:color="auto" w:fill="E1DFDD"/>
    </w:rPr>
  </w:style>
  <w:style w:type="paragraph" w:customStyle="1" w:styleId="1">
    <w:name w:val="1"/>
    <w:basedOn w:val="Normal"/>
    <w:qFormat/>
    <w:rsid w:val="002F1C1C"/>
    <w:pPr>
      <w:tabs>
        <w:tab w:val="left" w:pos="284"/>
        <w:tab w:val="left" w:pos="851"/>
      </w:tabs>
      <w:spacing w:after="0" w:line="360" w:lineRule="auto"/>
      <w:jc w:val="center"/>
    </w:pPr>
    <w:rPr>
      <w:rFonts w:cs="Times New Roman"/>
      <w:b/>
      <w:color w:val="000000"/>
      <w:szCs w:val="28"/>
    </w:rPr>
  </w:style>
  <w:style w:type="paragraph" w:customStyle="1" w:styleId="2">
    <w:name w:val="2"/>
    <w:basedOn w:val="Normal"/>
    <w:qFormat/>
    <w:rsid w:val="002F1C1C"/>
    <w:pPr>
      <w:tabs>
        <w:tab w:val="left" w:pos="851"/>
      </w:tabs>
      <w:spacing w:after="0" w:line="360" w:lineRule="auto"/>
      <w:ind w:firstLine="567"/>
      <w:jc w:val="both"/>
    </w:pPr>
    <w:rPr>
      <w:rFonts w:cs="Times New Roman"/>
      <w:b/>
      <w:color w:val="000000" w:themeColor="text1"/>
      <w:szCs w:val="28"/>
    </w:rPr>
  </w:style>
  <w:style w:type="paragraph" w:customStyle="1" w:styleId="3">
    <w:name w:val="3"/>
    <w:basedOn w:val="Normal"/>
    <w:qFormat/>
    <w:rsid w:val="002F1C1C"/>
    <w:pPr>
      <w:tabs>
        <w:tab w:val="left" w:pos="284"/>
        <w:tab w:val="left" w:pos="851"/>
      </w:tabs>
      <w:spacing w:after="0" w:line="360" w:lineRule="auto"/>
      <w:ind w:firstLine="567"/>
      <w:jc w:val="both"/>
    </w:pPr>
    <w:rPr>
      <w:rFonts w:cs="Times New Roman"/>
      <w:b/>
      <w:i/>
      <w:szCs w:val="28"/>
    </w:rPr>
  </w:style>
  <w:style w:type="character" w:styleId="PlaceholderText">
    <w:name w:val="Placeholder Text"/>
    <w:basedOn w:val="DefaultParagraphFont"/>
    <w:uiPriority w:val="99"/>
    <w:semiHidden/>
    <w:rsid w:val="00D735CB"/>
    <w:rPr>
      <w:color w:val="808080"/>
    </w:rPr>
  </w:style>
  <w:style w:type="character" w:customStyle="1" w:styleId="Heading1Char">
    <w:name w:val="Heading 1 Char"/>
    <w:basedOn w:val="DefaultParagraphFont"/>
    <w:link w:val="Heading1"/>
    <w:uiPriority w:val="9"/>
    <w:rsid w:val="000657D5"/>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0657D5"/>
    <w:pPr>
      <w:spacing w:after="100"/>
    </w:pPr>
  </w:style>
  <w:style w:type="character" w:customStyle="1" w:styleId="ms-1">
    <w:name w:val="ms-1"/>
    <w:basedOn w:val="DefaultParagraphFont"/>
    <w:rsid w:val="00752B23"/>
  </w:style>
  <w:style w:type="character" w:customStyle="1" w:styleId="max-w-15ch">
    <w:name w:val="max-w-[15ch]"/>
    <w:basedOn w:val="DefaultParagraphFont"/>
    <w:rsid w:val="00752B23"/>
  </w:style>
  <w:style w:type="character" w:customStyle="1" w:styleId="-me-1">
    <w:name w:val="-me-1"/>
    <w:basedOn w:val="DefaultParagraphFont"/>
    <w:rsid w:val="00752B23"/>
  </w:style>
  <w:style w:type="paragraph" w:customStyle="1" w:styleId="Heading11">
    <w:name w:val="Heading 11"/>
    <w:basedOn w:val="Normal"/>
    <w:uiPriority w:val="1"/>
    <w:qFormat/>
    <w:rsid w:val="002247AB"/>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18">
      <w:bodyDiv w:val="1"/>
      <w:marLeft w:val="0"/>
      <w:marRight w:val="0"/>
      <w:marTop w:val="0"/>
      <w:marBottom w:val="0"/>
      <w:divBdr>
        <w:top w:val="none" w:sz="0" w:space="0" w:color="auto"/>
        <w:left w:val="none" w:sz="0" w:space="0" w:color="auto"/>
        <w:bottom w:val="none" w:sz="0" w:space="0" w:color="auto"/>
        <w:right w:val="none" w:sz="0" w:space="0" w:color="auto"/>
      </w:divBdr>
    </w:div>
    <w:div w:id="140924800">
      <w:bodyDiv w:val="1"/>
      <w:marLeft w:val="0"/>
      <w:marRight w:val="0"/>
      <w:marTop w:val="0"/>
      <w:marBottom w:val="0"/>
      <w:divBdr>
        <w:top w:val="none" w:sz="0" w:space="0" w:color="auto"/>
        <w:left w:val="none" w:sz="0" w:space="0" w:color="auto"/>
        <w:bottom w:val="none" w:sz="0" w:space="0" w:color="auto"/>
        <w:right w:val="none" w:sz="0" w:space="0" w:color="auto"/>
      </w:divBdr>
    </w:div>
    <w:div w:id="171574737">
      <w:bodyDiv w:val="1"/>
      <w:marLeft w:val="0"/>
      <w:marRight w:val="0"/>
      <w:marTop w:val="0"/>
      <w:marBottom w:val="0"/>
      <w:divBdr>
        <w:top w:val="none" w:sz="0" w:space="0" w:color="auto"/>
        <w:left w:val="none" w:sz="0" w:space="0" w:color="auto"/>
        <w:bottom w:val="none" w:sz="0" w:space="0" w:color="auto"/>
        <w:right w:val="none" w:sz="0" w:space="0" w:color="auto"/>
      </w:divBdr>
    </w:div>
    <w:div w:id="296843051">
      <w:bodyDiv w:val="1"/>
      <w:marLeft w:val="0"/>
      <w:marRight w:val="0"/>
      <w:marTop w:val="0"/>
      <w:marBottom w:val="0"/>
      <w:divBdr>
        <w:top w:val="none" w:sz="0" w:space="0" w:color="auto"/>
        <w:left w:val="none" w:sz="0" w:space="0" w:color="auto"/>
        <w:bottom w:val="none" w:sz="0" w:space="0" w:color="auto"/>
        <w:right w:val="none" w:sz="0" w:space="0" w:color="auto"/>
      </w:divBdr>
    </w:div>
    <w:div w:id="321853627">
      <w:bodyDiv w:val="1"/>
      <w:marLeft w:val="0"/>
      <w:marRight w:val="0"/>
      <w:marTop w:val="0"/>
      <w:marBottom w:val="0"/>
      <w:divBdr>
        <w:top w:val="none" w:sz="0" w:space="0" w:color="auto"/>
        <w:left w:val="none" w:sz="0" w:space="0" w:color="auto"/>
        <w:bottom w:val="none" w:sz="0" w:space="0" w:color="auto"/>
        <w:right w:val="none" w:sz="0" w:space="0" w:color="auto"/>
      </w:divBdr>
    </w:div>
    <w:div w:id="571506089">
      <w:bodyDiv w:val="1"/>
      <w:marLeft w:val="0"/>
      <w:marRight w:val="0"/>
      <w:marTop w:val="0"/>
      <w:marBottom w:val="0"/>
      <w:divBdr>
        <w:top w:val="none" w:sz="0" w:space="0" w:color="auto"/>
        <w:left w:val="none" w:sz="0" w:space="0" w:color="auto"/>
        <w:bottom w:val="none" w:sz="0" w:space="0" w:color="auto"/>
        <w:right w:val="none" w:sz="0" w:space="0" w:color="auto"/>
      </w:divBdr>
    </w:div>
    <w:div w:id="697200987">
      <w:bodyDiv w:val="1"/>
      <w:marLeft w:val="0"/>
      <w:marRight w:val="0"/>
      <w:marTop w:val="0"/>
      <w:marBottom w:val="0"/>
      <w:divBdr>
        <w:top w:val="none" w:sz="0" w:space="0" w:color="auto"/>
        <w:left w:val="none" w:sz="0" w:space="0" w:color="auto"/>
        <w:bottom w:val="none" w:sz="0" w:space="0" w:color="auto"/>
        <w:right w:val="none" w:sz="0" w:space="0" w:color="auto"/>
      </w:divBdr>
      <w:divsChild>
        <w:div w:id="1582594478">
          <w:marLeft w:val="0"/>
          <w:marRight w:val="0"/>
          <w:marTop w:val="0"/>
          <w:marBottom w:val="0"/>
          <w:divBdr>
            <w:top w:val="none" w:sz="0" w:space="0" w:color="auto"/>
            <w:left w:val="none" w:sz="0" w:space="0" w:color="auto"/>
            <w:bottom w:val="none" w:sz="0" w:space="0" w:color="auto"/>
            <w:right w:val="none" w:sz="0" w:space="0" w:color="auto"/>
          </w:divBdr>
          <w:divsChild>
            <w:div w:id="11759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522">
      <w:bodyDiv w:val="1"/>
      <w:marLeft w:val="0"/>
      <w:marRight w:val="0"/>
      <w:marTop w:val="0"/>
      <w:marBottom w:val="0"/>
      <w:divBdr>
        <w:top w:val="none" w:sz="0" w:space="0" w:color="auto"/>
        <w:left w:val="none" w:sz="0" w:space="0" w:color="auto"/>
        <w:bottom w:val="none" w:sz="0" w:space="0" w:color="auto"/>
        <w:right w:val="none" w:sz="0" w:space="0" w:color="auto"/>
      </w:divBdr>
    </w:div>
    <w:div w:id="827601619">
      <w:bodyDiv w:val="1"/>
      <w:marLeft w:val="0"/>
      <w:marRight w:val="0"/>
      <w:marTop w:val="0"/>
      <w:marBottom w:val="0"/>
      <w:divBdr>
        <w:top w:val="none" w:sz="0" w:space="0" w:color="auto"/>
        <w:left w:val="none" w:sz="0" w:space="0" w:color="auto"/>
        <w:bottom w:val="none" w:sz="0" w:space="0" w:color="auto"/>
        <w:right w:val="none" w:sz="0" w:space="0" w:color="auto"/>
      </w:divBdr>
    </w:div>
    <w:div w:id="872109183">
      <w:bodyDiv w:val="1"/>
      <w:marLeft w:val="0"/>
      <w:marRight w:val="0"/>
      <w:marTop w:val="0"/>
      <w:marBottom w:val="0"/>
      <w:divBdr>
        <w:top w:val="none" w:sz="0" w:space="0" w:color="auto"/>
        <w:left w:val="none" w:sz="0" w:space="0" w:color="auto"/>
        <w:bottom w:val="none" w:sz="0" w:space="0" w:color="auto"/>
        <w:right w:val="none" w:sz="0" w:space="0" w:color="auto"/>
      </w:divBdr>
    </w:div>
    <w:div w:id="880478065">
      <w:bodyDiv w:val="1"/>
      <w:marLeft w:val="0"/>
      <w:marRight w:val="0"/>
      <w:marTop w:val="0"/>
      <w:marBottom w:val="0"/>
      <w:divBdr>
        <w:top w:val="none" w:sz="0" w:space="0" w:color="auto"/>
        <w:left w:val="none" w:sz="0" w:space="0" w:color="auto"/>
        <w:bottom w:val="none" w:sz="0" w:space="0" w:color="auto"/>
        <w:right w:val="none" w:sz="0" w:space="0" w:color="auto"/>
      </w:divBdr>
    </w:div>
    <w:div w:id="890580232">
      <w:bodyDiv w:val="1"/>
      <w:marLeft w:val="0"/>
      <w:marRight w:val="0"/>
      <w:marTop w:val="0"/>
      <w:marBottom w:val="0"/>
      <w:divBdr>
        <w:top w:val="none" w:sz="0" w:space="0" w:color="auto"/>
        <w:left w:val="none" w:sz="0" w:space="0" w:color="auto"/>
        <w:bottom w:val="none" w:sz="0" w:space="0" w:color="auto"/>
        <w:right w:val="none" w:sz="0" w:space="0" w:color="auto"/>
      </w:divBdr>
      <w:divsChild>
        <w:div w:id="1699549443">
          <w:marLeft w:val="0"/>
          <w:marRight w:val="0"/>
          <w:marTop w:val="0"/>
          <w:marBottom w:val="0"/>
          <w:divBdr>
            <w:top w:val="none" w:sz="0" w:space="0" w:color="auto"/>
            <w:left w:val="none" w:sz="0" w:space="0" w:color="auto"/>
            <w:bottom w:val="none" w:sz="0" w:space="0" w:color="auto"/>
            <w:right w:val="none" w:sz="0" w:space="0" w:color="auto"/>
          </w:divBdr>
          <w:divsChild>
            <w:div w:id="177435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0270">
      <w:bodyDiv w:val="1"/>
      <w:marLeft w:val="0"/>
      <w:marRight w:val="0"/>
      <w:marTop w:val="0"/>
      <w:marBottom w:val="0"/>
      <w:divBdr>
        <w:top w:val="none" w:sz="0" w:space="0" w:color="auto"/>
        <w:left w:val="none" w:sz="0" w:space="0" w:color="auto"/>
        <w:bottom w:val="none" w:sz="0" w:space="0" w:color="auto"/>
        <w:right w:val="none" w:sz="0" w:space="0" w:color="auto"/>
      </w:divBdr>
    </w:div>
    <w:div w:id="937249617">
      <w:bodyDiv w:val="1"/>
      <w:marLeft w:val="0"/>
      <w:marRight w:val="0"/>
      <w:marTop w:val="0"/>
      <w:marBottom w:val="0"/>
      <w:divBdr>
        <w:top w:val="none" w:sz="0" w:space="0" w:color="auto"/>
        <w:left w:val="none" w:sz="0" w:space="0" w:color="auto"/>
        <w:bottom w:val="none" w:sz="0" w:space="0" w:color="auto"/>
        <w:right w:val="none" w:sz="0" w:space="0" w:color="auto"/>
      </w:divBdr>
    </w:div>
    <w:div w:id="990600538">
      <w:bodyDiv w:val="1"/>
      <w:marLeft w:val="0"/>
      <w:marRight w:val="0"/>
      <w:marTop w:val="0"/>
      <w:marBottom w:val="0"/>
      <w:divBdr>
        <w:top w:val="none" w:sz="0" w:space="0" w:color="auto"/>
        <w:left w:val="none" w:sz="0" w:space="0" w:color="auto"/>
        <w:bottom w:val="none" w:sz="0" w:space="0" w:color="auto"/>
        <w:right w:val="none" w:sz="0" w:space="0" w:color="auto"/>
      </w:divBdr>
    </w:div>
    <w:div w:id="1042904972">
      <w:bodyDiv w:val="1"/>
      <w:marLeft w:val="0"/>
      <w:marRight w:val="0"/>
      <w:marTop w:val="0"/>
      <w:marBottom w:val="0"/>
      <w:divBdr>
        <w:top w:val="none" w:sz="0" w:space="0" w:color="auto"/>
        <w:left w:val="none" w:sz="0" w:space="0" w:color="auto"/>
        <w:bottom w:val="none" w:sz="0" w:space="0" w:color="auto"/>
        <w:right w:val="none" w:sz="0" w:space="0" w:color="auto"/>
      </w:divBdr>
    </w:div>
    <w:div w:id="1117602579">
      <w:bodyDiv w:val="1"/>
      <w:marLeft w:val="0"/>
      <w:marRight w:val="0"/>
      <w:marTop w:val="0"/>
      <w:marBottom w:val="0"/>
      <w:divBdr>
        <w:top w:val="none" w:sz="0" w:space="0" w:color="auto"/>
        <w:left w:val="none" w:sz="0" w:space="0" w:color="auto"/>
        <w:bottom w:val="none" w:sz="0" w:space="0" w:color="auto"/>
        <w:right w:val="none" w:sz="0" w:space="0" w:color="auto"/>
      </w:divBdr>
    </w:div>
    <w:div w:id="1385056241">
      <w:bodyDiv w:val="1"/>
      <w:marLeft w:val="0"/>
      <w:marRight w:val="0"/>
      <w:marTop w:val="0"/>
      <w:marBottom w:val="0"/>
      <w:divBdr>
        <w:top w:val="none" w:sz="0" w:space="0" w:color="auto"/>
        <w:left w:val="none" w:sz="0" w:space="0" w:color="auto"/>
        <w:bottom w:val="none" w:sz="0" w:space="0" w:color="auto"/>
        <w:right w:val="none" w:sz="0" w:space="0" w:color="auto"/>
      </w:divBdr>
    </w:div>
    <w:div w:id="1402756660">
      <w:bodyDiv w:val="1"/>
      <w:marLeft w:val="0"/>
      <w:marRight w:val="0"/>
      <w:marTop w:val="0"/>
      <w:marBottom w:val="0"/>
      <w:divBdr>
        <w:top w:val="none" w:sz="0" w:space="0" w:color="auto"/>
        <w:left w:val="none" w:sz="0" w:space="0" w:color="auto"/>
        <w:bottom w:val="none" w:sz="0" w:space="0" w:color="auto"/>
        <w:right w:val="none" w:sz="0" w:space="0" w:color="auto"/>
      </w:divBdr>
    </w:div>
    <w:div w:id="1424767303">
      <w:bodyDiv w:val="1"/>
      <w:marLeft w:val="0"/>
      <w:marRight w:val="0"/>
      <w:marTop w:val="0"/>
      <w:marBottom w:val="0"/>
      <w:divBdr>
        <w:top w:val="none" w:sz="0" w:space="0" w:color="auto"/>
        <w:left w:val="none" w:sz="0" w:space="0" w:color="auto"/>
        <w:bottom w:val="none" w:sz="0" w:space="0" w:color="auto"/>
        <w:right w:val="none" w:sz="0" w:space="0" w:color="auto"/>
      </w:divBdr>
    </w:div>
    <w:div w:id="1615675854">
      <w:bodyDiv w:val="1"/>
      <w:marLeft w:val="0"/>
      <w:marRight w:val="0"/>
      <w:marTop w:val="0"/>
      <w:marBottom w:val="0"/>
      <w:divBdr>
        <w:top w:val="none" w:sz="0" w:space="0" w:color="auto"/>
        <w:left w:val="none" w:sz="0" w:space="0" w:color="auto"/>
        <w:bottom w:val="none" w:sz="0" w:space="0" w:color="auto"/>
        <w:right w:val="none" w:sz="0" w:space="0" w:color="auto"/>
      </w:divBdr>
    </w:div>
    <w:div w:id="1647934555">
      <w:bodyDiv w:val="1"/>
      <w:marLeft w:val="0"/>
      <w:marRight w:val="0"/>
      <w:marTop w:val="0"/>
      <w:marBottom w:val="0"/>
      <w:divBdr>
        <w:top w:val="none" w:sz="0" w:space="0" w:color="auto"/>
        <w:left w:val="none" w:sz="0" w:space="0" w:color="auto"/>
        <w:bottom w:val="none" w:sz="0" w:space="0" w:color="auto"/>
        <w:right w:val="none" w:sz="0" w:space="0" w:color="auto"/>
      </w:divBdr>
    </w:div>
    <w:div w:id="1696272159">
      <w:bodyDiv w:val="1"/>
      <w:marLeft w:val="0"/>
      <w:marRight w:val="0"/>
      <w:marTop w:val="0"/>
      <w:marBottom w:val="0"/>
      <w:divBdr>
        <w:top w:val="none" w:sz="0" w:space="0" w:color="auto"/>
        <w:left w:val="none" w:sz="0" w:space="0" w:color="auto"/>
        <w:bottom w:val="none" w:sz="0" w:space="0" w:color="auto"/>
        <w:right w:val="none" w:sz="0" w:space="0" w:color="auto"/>
      </w:divBdr>
    </w:div>
    <w:div w:id="1725716289">
      <w:bodyDiv w:val="1"/>
      <w:marLeft w:val="0"/>
      <w:marRight w:val="0"/>
      <w:marTop w:val="0"/>
      <w:marBottom w:val="0"/>
      <w:divBdr>
        <w:top w:val="none" w:sz="0" w:space="0" w:color="auto"/>
        <w:left w:val="none" w:sz="0" w:space="0" w:color="auto"/>
        <w:bottom w:val="none" w:sz="0" w:space="0" w:color="auto"/>
        <w:right w:val="none" w:sz="0" w:space="0" w:color="auto"/>
      </w:divBdr>
    </w:div>
    <w:div w:id="1731952373">
      <w:bodyDiv w:val="1"/>
      <w:marLeft w:val="0"/>
      <w:marRight w:val="0"/>
      <w:marTop w:val="0"/>
      <w:marBottom w:val="0"/>
      <w:divBdr>
        <w:top w:val="none" w:sz="0" w:space="0" w:color="auto"/>
        <w:left w:val="none" w:sz="0" w:space="0" w:color="auto"/>
        <w:bottom w:val="none" w:sz="0" w:space="0" w:color="auto"/>
        <w:right w:val="none" w:sz="0" w:space="0" w:color="auto"/>
      </w:divBdr>
      <w:divsChild>
        <w:div w:id="236792193">
          <w:marLeft w:val="0"/>
          <w:marRight w:val="0"/>
          <w:marTop w:val="0"/>
          <w:marBottom w:val="0"/>
          <w:divBdr>
            <w:top w:val="none" w:sz="0" w:space="0" w:color="auto"/>
            <w:left w:val="none" w:sz="0" w:space="0" w:color="auto"/>
            <w:bottom w:val="none" w:sz="0" w:space="0" w:color="auto"/>
            <w:right w:val="none" w:sz="0" w:space="0" w:color="auto"/>
          </w:divBdr>
          <w:divsChild>
            <w:div w:id="1194078799">
              <w:marLeft w:val="0"/>
              <w:marRight w:val="0"/>
              <w:marTop w:val="0"/>
              <w:marBottom w:val="0"/>
              <w:divBdr>
                <w:top w:val="none" w:sz="0" w:space="0" w:color="auto"/>
                <w:left w:val="none" w:sz="0" w:space="0" w:color="auto"/>
                <w:bottom w:val="none" w:sz="0" w:space="0" w:color="auto"/>
                <w:right w:val="none" w:sz="0" w:space="0" w:color="auto"/>
              </w:divBdr>
            </w:div>
          </w:divsChild>
        </w:div>
        <w:div w:id="805202895">
          <w:marLeft w:val="0"/>
          <w:marRight w:val="0"/>
          <w:marTop w:val="0"/>
          <w:marBottom w:val="0"/>
          <w:divBdr>
            <w:top w:val="none" w:sz="0" w:space="0" w:color="auto"/>
            <w:left w:val="none" w:sz="0" w:space="0" w:color="auto"/>
            <w:bottom w:val="none" w:sz="0" w:space="0" w:color="auto"/>
            <w:right w:val="none" w:sz="0" w:space="0" w:color="auto"/>
          </w:divBdr>
          <w:divsChild>
            <w:div w:id="1728919781">
              <w:marLeft w:val="0"/>
              <w:marRight w:val="0"/>
              <w:marTop w:val="0"/>
              <w:marBottom w:val="0"/>
              <w:divBdr>
                <w:top w:val="none" w:sz="0" w:space="0" w:color="auto"/>
                <w:left w:val="none" w:sz="0" w:space="0" w:color="auto"/>
                <w:bottom w:val="none" w:sz="0" w:space="0" w:color="auto"/>
                <w:right w:val="none" w:sz="0" w:space="0" w:color="auto"/>
              </w:divBdr>
              <w:divsChild>
                <w:div w:id="5579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89364">
          <w:marLeft w:val="0"/>
          <w:marRight w:val="0"/>
          <w:marTop w:val="0"/>
          <w:marBottom w:val="0"/>
          <w:divBdr>
            <w:top w:val="none" w:sz="0" w:space="0" w:color="auto"/>
            <w:left w:val="none" w:sz="0" w:space="0" w:color="auto"/>
            <w:bottom w:val="none" w:sz="0" w:space="0" w:color="auto"/>
            <w:right w:val="none" w:sz="0" w:space="0" w:color="auto"/>
          </w:divBdr>
          <w:divsChild>
            <w:div w:id="1921870737">
              <w:marLeft w:val="0"/>
              <w:marRight w:val="0"/>
              <w:marTop w:val="0"/>
              <w:marBottom w:val="0"/>
              <w:divBdr>
                <w:top w:val="none" w:sz="0" w:space="0" w:color="auto"/>
                <w:left w:val="none" w:sz="0" w:space="0" w:color="auto"/>
                <w:bottom w:val="none" w:sz="0" w:space="0" w:color="auto"/>
                <w:right w:val="none" w:sz="0" w:space="0" w:color="auto"/>
              </w:divBdr>
            </w:div>
            <w:div w:id="1040010067">
              <w:marLeft w:val="0"/>
              <w:marRight w:val="0"/>
              <w:marTop w:val="0"/>
              <w:marBottom w:val="0"/>
              <w:divBdr>
                <w:top w:val="none" w:sz="0" w:space="0" w:color="auto"/>
                <w:left w:val="none" w:sz="0" w:space="0" w:color="auto"/>
                <w:bottom w:val="none" w:sz="0" w:space="0" w:color="auto"/>
                <w:right w:val="none" w:sz="0" w:space="0" w:color="auto"/>
              </w:divBdr>
            </w:div>
          </w:divsChild>
        </w:div>
        <w:div w:id="1363940409">
          <w:marLeft w:val="0"/>
          <w:marRight w:val="0"/>
          <w:marTop w:val="0"/>
          <w:marBottom w:val="0"/>
          <w:divBdr>
            <w:top w:val="none" w:sz="0" w:space="0" w:color="auto"/>
            <w:left w:val="none" w:sz="0" w:space="0" w:color="auto"/>
            <w:bottom w:val="none" w:sz="0" w:space="0" w:color="auto"/>
            <w:right w:val="none" w:sz="0" w:space="0" w:color="auto"/>
          </w:divBdr>
          <w:divsChild>
            <w:div w:id="483862990">
              <w:marLeft w:val="0"/>
              <w:marRight w:val="0"/>
              <w:marTop w:val="0"/>
              <w:marBottom w:val="0"/>
              <w:divBdr>
                <w:top w:val="none" w:sz="0" w:space="0" w:color="auto"/>
                <w:left w:val="none" w:sz="0" w:space="0" w:color="auto"/>
                <w:bottom w:val="none" w:sz="0" w:space="0" w:color="auto"/>
                <w:right w:val="none" w:sz="0" w:space="0" w:color="auto"/>
              </w:divBdr>
              <w:divsChild>
                <w:div w:id="665089957">
                  <w:marLeft w:val="0"/>
                  <w:marRight w:val="0"/>
                  <w:marTop w:val="0"/>
                  <w:marBottom w:val="0"/>
                  <w:divBdr>
                    <w:top w:val="none" w:sz="0" w:space="0" w:color="auto"/>
                    <w:left w:val="none" w:sz="0" w:space="0" w:color="auto"/>
                    <w:bottom w:val="none" w:sz="0" w:space="0" w:color="auto"/>
                    <w:right w:val="none" w:sz="0" w:space="0" w:color="auto"/>
                  </w:divBdr>
                  <w:divsChild>
                    <w:div w:id="845093257">
                      <w:marLeft w:val="0"/>
                      <w:marRight w:val="0"/>
                      <w:marTop w:val="0"/>
                      <w:marBottom w:val="0"/>
                      <w:divBdr>
                        <w:top w:val="none" w:sz="0" w:space="0" w:color="auto"/>
                        <w:left w:val="none" w:sz="0" w:space="0" w:color="auto"/>
                        <w:bottom w:val="none" w:sz="0" w:space="0" w:color="auto"/>
                        <w:right w:val="none" w:sz="0" w:space="0" w:color="auto"/>
                      </w:divBdr>
                      <w:divsChild>
                        <w:div w:id="20943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864806">
      <w:bodyDiv w:val="1"/>
      <w:marLeft w:val="0"/>
      <w:marRight w:val="0"/>
      <w:marTop w:val="0"/>
      <w:marBottom w:val="0"/>
      <w:divBdr>
        <w:top w:val="none" w:sz="0" w:space="0" w:color="auto"/>
        <w:left w:val="none" w:sz="0" w:space="0" w:color="auto"/>
        <w:bottom w:val="none" w:sz="0" w:space="0" w:color="auto"/>
        <w:right w:val="none" w:sz="0" w:space="0" w:color="auto"/>
      </w:divBdr>
    </w:div>
    <w:div w:id="1803383790">
      <w:bodyDiv w:val="1"/>
      <w:marLeft w:val="0"/>
      <w:marRight w:val="0"/>
      <w:marTop w:val="0"/>
      <w:marBottom w:val="0"/>
      <w:divBdr>
        <w:top w:val="none" w:sz="0" w:space="0" w:color="auto"/>
        <w:left w:val="none" w:sz="0" w:space="0" w:color="auto"/>
        <w:bottom w:val="none" w:sz="0" w:space="0" w:color="auto"/>
        <w:right w:val="none" w:sz="0" w:space="0" w:color="auto"/>
      </w:divBdr>
    </w:div>
    <w:div w:id="1887568203">
      <w:bodyDiv w:val="1"/>
      <w:marLeft w:val="0"/>
      <w:marRight w:val="0"/>
      <w:marTop w:val="0"/>
      <w:marBottom w:val="0"/>
      <w:divBdr>
        <w:top w:val="none" w:sz="0" w:space="0" w:color="auto"/>
        <w:left w:val="none" w:sz="0" w:space="0" w:color="auto"/>
        <w:bottom w:val="none" w:sz="0" w:space="0" w:color="auto"/>
        <w:right w:val="none" w:sz="0" w:space="0" w:color="auto"/>
      </w:divBdr>
    </w:div>
    <w:div w:id="2018845087">
      <w:bodyDiv w:val="1"/>
      <w:marLeft w:val="0"/>
      <w:marRight w:val="0"/>
      <w:marTop w:val="0"/>
      <w:marBottom w:val="0"/>
      <w:divBdr>
        <w:top w:val="none" w:sz="0" w:space="0" w:color="auto"/>
        <w:left w:val="none" w:sz="0" w:space="0" w:color="auto"/>
        <w:bottom w:val="none" w:sz="0" w:space="0" w:color="auto"/>
        <w:right w:val="none" w:sz="0" w:space="0" w:color="auto"/>
      </w:divBdr>
    </w:div>
    <w:div w:id="2087145939">
      <w:bodyDiv w:val="1"/>
      <w:marLeft w:val="0"/>
      <w:marRight w:val="0"/>
      <w:marTop w:val="0"/>
      <w:marBottom w:val="0"/>
      <w:divBdr>
        <w:top w:val="none" w:sz="0" w:space="0" w:color="auto"/>
        <w:left w:val="none" w:sz="0" w:space="0" w:color="auto"/>
        <w:bottom w:val="none" w:sz="0" w:space="0" w:color="auto"/>
        <w:right w:val="none" w:sz="0" w:space="0" w:color="auto"/>
      </w:divBdr>
    </w:div>
    <w:div w:id="2098598345">
      <w:bodyDiv w:val="1"/>
      <w:marLeft w:val="0"/>
      <w:marRight w:val="0"/>
      <w:marTop w:val="0"/>
      <w:marBottom w:val="0"/>
      <w:divBdr>
        <w:top w:val="none" w:sz="0" w:space="0" w:color="auto"/>
        <w:left w:val="none" w:sz="0" w:space="0" w:color="auto"/>
        <w:bottom w:val="none" w:sz="0" w:space="0" w:color="auto"/>
        <w:right w:val="none" w:sz="0" w:space="0" w:color="auto"/>
      </w:divBdr>
    </w:div>
    <w:div w:id="212141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anhnghiep.danang.gov.vn/doanh-nghiep-fd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a.mpi.gov.vn/Home/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FF8A1-B605-4903-BAA3-99CC778A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8560</Words>
  <Characters>48794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Adminb</dc:creator>
  <cp:lastModifiedBy>Admin</cp:lastModifiedBy>
  <cp:revision>65</cp:revision>
  <cp:lastPrinted>2025-10-03T13:33:00Z</cp:lastPrinted>
  <dcterms:created xsi:type="dcterms:W3CDTF">2025-10-10T08:11:00Z</dcterms:created>
  <dcterms:modified xsi:type="dcterms:W3CDTF">2025-12-27T01:35:00Z</dcterms:modified>
</cp:coreProperties>
</file>